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E5" w:rsidRPr="003B0BE5" w:rsidRDefault="003B0BE5" w:rsidP="003B0BE5">
      <w:pPr>
        <w:pBdr>
          <w:bar w:val="single" w:sz="4" w:color="auto"/>
        </w:pBdr>
        <w:suppressAutoHyphens/>
        <w:jc w:val="center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E5" w:rsidRPr="003B0BE5" w:rsidRDefault="003B0BE5" w:rsidP="003B0BE5">
      <w:pPr>
        <w:suppressAutoHyphens/>
        <w:jc w:val="center"/>
        <w:rPr>
          <w:rFonts w:ascii="Arial" w:eastAsia="Times New Roman" w:hAnsi="Arial" w:cs="Arial"/>
          <w:szCs w:val="24"/>
          <w:lang w:eastAsia="ru-RU"/>
        </w:rPr>
      </w:pPr>
      <w:r w:rsidRPr="003B0BE5">
        <w:rPr>
          <w:rFonts w:ascii="Arial" w:eastAsia="Times New Roman" w:hAnsi="Arial" w:cs="Arial"/>
          <w:szCs w:val="24"/>
          <w:lang w:eastAsia="ru-RU"/>
        </w:rPr>
        <w:t>УСТЮГСКИЙ СЕЛЬСКИЙ СОВЕТ ДЕПУТАТОВ</w:t>
      </w:r>
    </w:p>
    <w:p w:rsidR="003B0BE5" w:rsidRPr="003B0BE5" w:rsidRDefault="003B0BE5" w:rsidP="003B0BE5">
      <w:pPr>
        <w:suppressAutoHyphens/>
        <w:jc w:val="center"/>
        <w:rPr>
          <w:rFonts w:ascii="Arial" w:eastAsia="Times New Roman" w:hAnsi="Arial" w:cs="Arial"/>
          <w:szCs w:val="24"/>
          <w:lang w:eastAsia="ru-RU"/>
        </w:rPr>
      </w:pPr>
      <w:r w:rsidRPr="003B0BE5">
        <w:rPr>
          <w:rFonts w:ascii="Arial" w:eastAsia="Times New Roman" w:hAnsi="Arial" w:cs="Arial"/>
          <w:szCs w:val="24"/>
          <w:lang w:eastAsia="ru-RU"/>
        </w:rPr>
        <w:t>ЕМЕЛЬЯНОВСКОГО РАЙОНА</w:t>
      </w:r>
    </w:p>
    <w:p w:rsidR="003B0BE5" w:rsidRPr="003B0BE5" w:rsidRDefault="003B0BE5" w:rsidP="003B0BE5">
      <w:pPr>
        <w:suppressAutoHyphens/>
        <w:jc w:val="center"/>
        <w:rPr>
          <w:rFonts w:ascii="Arial" w:eastAsia="Times New Roman" w:hAnsi="Arial" w:cs="Arial"/>
          <w:szCs w:val="24"/>
          <w:lang w:eastAsia="ru-RU"/>
        </w:rPr>
      </w:pPr>
      <w:r w:rsidRPr="003B0BE5">
        <w:rPr>
          <w:rFonts w:ascii="Arial" w:eastAsia="Times New Roman" w:hAnsi="Arial" w:cs="Arial"/>
          <w:szCs w:val="24"/>
          <w:lang w:eastAsia="ru-RU"/>
        </w:rPr>
        <w:t>КРАСНОЯРСКОГО КРАЯ</w:t>
      </w:r>
    </w:p>
    <w:p w:rsidR="003B0BE5" w:rsidRPr="003B0BE5" w:rsidRDefault="003B0BE5" w:rsidP="003B0BE5">
      <w:pPr>
        <w:suppressAutoHyphens/>
        <w:jc w:val="center"/>
        <w:rPr>
          <w:rFonts w:ascii="Arial" w:eastAsia="Times New Roman" w:hAnsi="Arial" w:cs="Arial"/>
          <w:szCs w:val="24"/>
          <w:lang w:eastAsia="ru-RU"/>
        </w:rPr>
      </w:pPr>
    </w:p>
    <w:p w:rsidR="003B0BE5" w:rsidRPr="003B0BE5" w:rsidRDefault="003B0BE5" w:rsidP="003B0BE5">
      <w:pPr>
        <w:suppressAutoHyphens/>
        <w:jc w:val="center"/>
        <w:rPr>
          <w:rFonts w:ascii="Arial" w:eastAsia="Times New Roman" w:hAnsi="Arial" w:cs="Arial"/>
          <w:szCs w:val="24"/>
          <w:lang w:eastAsia="ru-RU"/>
        </w:rPr>
      </w:pPr>
      <w:r w:rsidRPr="003B0BE5">
        <w:rPr>
          <w:rFonts w:ascii="Arial" w:eastAsia="Times New Roman" w:hAnsi="Arial" w:cs="Arial"/>
          <w:b/>
          <w:szCs w:val="24"/>
          <w:lang w:eastAsia="ru-RU"/>
        </w:rPr>
        <w:t>РЕШЕНИЕ</w:t>
      </w:r>
    </w:p>
    <w:p w:rsidR="003B0BE5" w:rsidRPr="003B0BE5" w:rsidRDefault="003B0BE5" w:rsidP="003B0BE5">
      <w:pPr>
        <w:suppressAutoHyphens/>
        <w:rPr>
          <w:rFonts w:ascii="Arial" w:eastAsia="Times New Roman" w:hAnsi="Arial" w:cs="Arial"/>
          <w:szCs w:val="24"/>
          <w:lang w:eastAsia="ru-RU"/>
        </w:rPr>
      </w:pPr>
    </w:p>
    <w:p w:rsidR="003B0BE5" w:rsidRPr="003B0BE5" w:rsidRDefault="00B41656" w:rsidP="003B0BE5">
      <w:pPr>
        <w:ind w:right="-1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27.04.2023</w:t>
      </w:r>
      <w:r w:rsidR="003B0BE5" w:rsidRPr="003B0BE5">
        <w:rPr>
          <w:rFonts w:ascii="Arial" w:eastAsia="Times New Roman" w:hAnsi="Arial" w:cs="Arial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szCs w:val="24"/>
          <w:lang w:eastAsia="ru-RU"/>
        </w:rPr>
        <w:t xml:space="preserve">      </w:t>
      </w:r>
      <w:r w:rsidR="003B0BE5" w:rsidRPr="003B0BE5">
        <w:rPr>
          <w:rFonts w:ascii="Arial" w:eastAsia="Times New Roman" w:hAnsi="Arial" w:cs="Arial"/>
          <w:szCs w:val="24"/>
          <w:lang w:eastAsia="ru-RU"/>
        </w:rPr>
        <w:t xml:space="preserve">с. Устюг                                        № </w:t>
      </w:r>
      <w:r>
        <w:rPr>
          <w:rFonts w:ascii="Arial" w:eastAsia="Times New Roman" w:hAnsi="Arial" w:cs="Arial"/>
          <w:szCs w:val="24"/>
          <w:lang w:eastAsia="ru-RU"/>
        </w:rPr>
        <w:t>32-11</w:t>
      </w:r>
      <w:bookmarkStart w:id="0" w:name="_GoBack"/>
      <w:bookmarkEnd w:id="0"/>
    </w:p>
    <w:p w:rsidR="003B0BE5" w:rsidRPr="003B0BE5" w:rsidRDefault="003B0BE5" w:rsidP="003B0BE5">
      <w:pPr>
        <w:suppressAutoHyphens/>
        <w:rPr>
          <w:rFonts w:ascii="Arial" w:eastAsia="Times New Roman" w:hAnsi="Arial" w:cs="Arial"/>
          <w:szCs w:val="24"/>
          <w:lang w:eastAsia="ru-RU"/>
        </w:rPr>
      </w:pPr>
    </w:p>
    <w:tbl>
      <w:tblPr>
        <w:tblW w:w="1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  <w:gridCol w:w="3310"/>
      </w:tblGrid>
      <w:tr w:rsidR="003B0BE5" w:rsidRPr="003B0BE5" w:rsidTr="003B0BE5">
        <w:trPr>
          <w:trHeight w:val="133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B0BE5" w:rsidRPr="003B0BE5" w:rsidRDefault="003B0BE5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О внесении изменений </w:t>
            </w:r>
            <w:r w:rsidR="005378C3">
              <w:rPr>
                <w:rFonts w:ascii="Arial" w:eastAsia="Times New Roman" w:hAnsi="Arial" w:cs="Arial"/>
                <w:szCs w:val="24"/>
                <w:lang w:eastAsia="ru-RU"/>
              </w:rPr>
              <w:t xml:space="preserve">и дополнений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в </w:t>
            </w:r>
            <w:r w:rsidR="005378C3">
              <w:rPr>
                <w:rFonts w:ascii="Arial" w:eastAsia="Times New Roman" w:hAnsi="Arial" w:cs="Arial"/>
                <w:szCs w:val="24"/>
                <w:lang w:eastAsia="ru-RU"/>
              </w:rPr>
              <w:t>Р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ешение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Устюгского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сельского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Совета депутатов от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29.07.2020 № 57-1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«Об утверждении Положения о порядке проведения конкурса по отбору кандидатур на должность Главы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Устюгского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5378C3">
              <w:rPr>
                <w:rFonts w:ascii="Arial" w:eastAsia="Times New Roman" w:hAnsi="Arial" w:cs="Arial"/>
                <w:szCs w:val="24"/>
                <w:lang w:eastAsia="ru-RU"/>
              </w:rPr>
              <w:t>сельсо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вета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Емельяновского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района Красноярского края»</w:t>
            </w:r>
          </w:p>
          <w:p w:rsidR="003B0BE5" w:rsidRPr="003B0BE5" w:rsidRDefault="003B0BE5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3B0BE5" w:rsidRDefault="003B0BE5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</w:t>
            </w:r>
            <w:r w:rsidR="00017EBD">
              <w:rPr>
                <w:rFonts w:ascii="Arial" w:eastAsia="Times New Roman" w:hAnsi="Arial" w:cs="Arial"/>
                <w:szCs w:val="24"/>
                <w:lang w:eastAsia="ru-RU"/>
              </w:rPr>
              <w:t xml:space="preserve">В соответствии с частью 2.1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      </w:r>
            <w:r w:rsidR="005378C3">
              <w:rPr>
                <w:rFonts w:ascii="Arial" w:eastAsia="Times New Roman" w:hAnsi="Arial" w:cs="Arial"/>
                <w:szCs w:val="24"/>
                <w:lang w:eastAsia="ru-RU"/>
              </w:rPr>
              <w:t xml:space="preserve">Федеральным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Законом </w:t>
            </w:r>
            <w:r w:rsidR="005378C3">
              <w:rPr>
                <w:rFonts w:ascii="Arial" w:eastAsia="Times New Roman" w:hAnsi="Arial" w:cs="Arial"/>
                <w:szCs w:val="24"/>
                <w:lang w:eastAsia="ru-RU"/>
              </w:rPr>
              <w:t>от 14.03.2022 № 60-ФЗ «О внесении изменений в отдельные законодательные акты Российской Федерации» внесены изменения и дополнения в статью 4 Федерального закона № 67-ФЗ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>, руководствуясь Устав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ом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Устюгского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сельсовета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Устюгский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сельский </w:t>
            </w: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>Совет депутатов РЕШИЛ:</w:t>
            </w:r>
          </w:p>
          <w:p w:rsidR="005378C3" w:rsidRPr="003B0BE5" w:rsidRDefault="005378C3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</w:t>
            </w:r>
            <w:r w:rsidRPr="000B3C5C">
              <w:rPr>
                <w:rFonts w:ascii="Arial" w:hAnsi="Arial" w:cs="Arial"/>
                <w:szCs w:val="24"/>
              </w:rPr>
              <w:t>1.</w:t>
            </w:r>
            <w:r w:rsidRPr="000B3C5C">
              <w:rPr>
                <w:rFonts w:ascii="Arial" w:hAnsi="Arial" w:cs="Arial"/>
                <w:szCs w:val="24"/>
              </w:rPr>
              <w:tab/>
              <w:t xml:space="preserve">Внести в </w:t>
            </w:r>
            <w:r>
              <w:rPr>
                <w:rFonts w:ascii="Arial" w:hAnsi="Arial" w:cs="Arial"/>
                <w:szCs w:val="24"/>
              </w:rPr>
              <w:t xml:space="preserve">Решение   </w:t>
            </w:r>
            <w:proofErr w:type="spellStart"/>
            <w:r>
              <w:rPr>
                <w:rFonts w:ascii="Arial" w:hAnsi="Arial" w:cs="Arial"/>
                <w:szCs w:val="24"/>
              </w:rPr>
              <w:t>Устюгского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сельского</w:t>
            </w:r>
            <w:r w:rsidRPr="000B3C5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Совета депутатов следующие изменения:</w:t>
            </w:r>
          </w:p>
          <w:p w:rsidR="003B0BE5" w:rsidRPr="005378C3" w:rsidRDefault="005378C3" w:rsidP="005378C3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r w:rsidR="003B0BE5" w:rsidRPr="005378C3">
              <w:rPr>
                <w:rFonts w:ascii="Arial" w:eastAsia="Times New Roman" w:hAnsi="Arial" w:cs="Arial"/>
                <w:szCs w:val="24"/>
                <w:lang w:eastAsia="ru-RU"/>
              </w:rPr>
              <w:t xml:space="preserve">ункт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4.7</w:t>
            </w:r>
            <w:r w:rsidR="007F4F9C" w:rsidRPr="005378C3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Положения </w:t>
            </w:r>
            <w:r w:rsidRPr="009F6EE5">
              <w:rPr>
                <w:rFonts w:ascii="Arial" w:hAnsi="Arial" w:cs="Arial"/>
                <w:szCs w:val="24"/>
                <w:lang w:eastAsia="ru-RU"/>
              </w:rPr>
              <w:t xml:space="preserve">дополнить </w:t>
            </w:r>
            <w:r>
              <w:rPr>
                <w:rFonts w:ascii="Arial" w:hAnsi="Arial" w:cs="Arial"/>
                <w:szCs w:val="24"/>
                <w:lang w:eastAsia="ru-RU"/>
              </w:rPr>
              <w:t>подпунктами с</w:t>
            </w:r>
            <w:r w:rsidRPr="009F6EE5">
              <w:rPr>
                <w:rFonts w:ascii="Arial" w:hAnsi="Arial" w:cs="Arial"/>
                <w:szCs w:val="24"/>
                <w:lang w:eastAsia="ru-RU"/>
              </w:rPr>
              <w:t>ледующе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го </w:t>
            </w:r>
            <w:r w:rsidRPr="009F6EE5">
              <w:rPr>
                <w:rFonts w:ascii="Arial" w:hAnsi="Arial" w:cs="Arial"/>
                <w:szCs w:val="24"/>
                <w:lang w:eastAsia="ru-RU"/>
              </w:rPr>
              <w:t>содержания</w:t>
            </w:r>
            <w:r w:rsidR="003B0BE5" w:rsidRPr="005378C3">
              <w:rPr>
                <w:rFonts w:ascii="Arial" w:eastAsia="Times New Roman" w:hAnsi="Arial" w:cs="Arial"/>
                <w:szCs w:val="24"/>
                <w:lang w:eastAsia="ru-RU"/>
              </w:rPr>
              <w:t>:</w:t>
            </w:r>
          </w:p>
          <w:p w:rsidR="008B10F1" w:rsidRPr="008B10F1" w:rsidRDefault="007F4F9C" w:rsidP="008B10F1">
            <w:pPr>
              <w:pStyle w:val="a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10F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B0BE5" w:rsidRPr="008B10F1">
              <w:rPr>
                <w:rFonts w:ascii="Arial" w:eastAsia="Times New Roman" w:hAnsi="Arial" w:cs="Arial"/>
                <w:lang w:eastAsia="ru-RU"/>
              </w:rPr>
              <w:t>«</w:t>
            </w:r>
            <w:r w:rsidR="004C4A34">
              <w:rPr>
                <w:rFonts w:ascii="Arial" w:eastAsia="Times New Roman" w:hAnsi="Arial" w:cs="Arial"/>
                <w:lang w:eastAsia="ru-RU"/>
              </w:rPr>
              <w:t>з</w:t>
            </w:r>
            <w:r w:rsidR="008B10F1" w:rsidRPr="008B10F1">
              <w:rPr>
                <w:rFonts w:ascii="Arial" w:eastAsia="Times New Roman" w:hAnsi="Arial" w:cs="Arial"/>
                <w:lang w:eastAsia="ru-RU"/>
              </w:rPr>
              <w:t>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з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>.1)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з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>.2)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) осужденные за совершение преступлений экстремистской направленности, предусмотренных Уголовным </w:t>
            </w:r>
            <w:hyperlink r:id="rId6" w:anchor="dst10180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кодексом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Российской Федерации, и имеющие на день голосования на выборах неснятую и непогашенную судимость за указанные преступления, 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 если на таких лиц не распространяется действие </w:t>
            </w:r>
            <w:hyperlink r:id="rId7" w:anchor="dst10262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подпунктов "а.1"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8" w:anchor="dst10262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"а.2"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настоящего пункта;</w:t>
            </w:r>
          </w:p>
          <w:p w:rsidR="008B10F1" w:rsidRPr="008B10F1" w:rsidRDefault="004C4A34" w:rsidP="00017EBD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.1) осужденные к лишению свободы за совершение преступлений, предусмотренных </w:t>
            </w:r>
            <w:hyperlink r:id="rId9" w:anchor="dst10055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106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0" w:anchor="dst10055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107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1" w:anchor="dst222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110.1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2" w:anchor="dst10059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112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3" w:anchor="dst259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119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4" w:anchor="dst100679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126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5" w:anchor="dst10070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127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6" w:anchor="dst10250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127.2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7" w:anchor="dst10377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133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8" w:anchor="dst153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134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19" w:anchor="dst64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136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0" w:anchor="dst10080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второй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21" w:anchor="dst265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третьей статьи 141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2" w:anchor="dst265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142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3" w:anchor="dst10235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142.1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4" w:anchor="dst265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первой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25" w:anchor="dst230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третьей статьи 142.2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6" w:anchor="dst10084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150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7" w:anchor="dst10258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158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28" w:anchor="dst10260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второй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29" w:anchor="dst193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пятой статьи 159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0" w:anchor="dst121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1" w:anchor="dst122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2" w:anchor="dst123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3" w:anchor="dst125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159.5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4" w:anchor="dst126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159.6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5" w:anchor="dst10261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160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6" w:anchor="dst10094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161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7" w:anchor="dst10266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167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8" w:anchor="dst128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174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39" w:anchor="dst130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174.1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0" w:anchor="dst10276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189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1" w:anchor="dst176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200.2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2" w:anchor="dst189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200.3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3" w:anchor="dst237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205.2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4" w:anchor="dst266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207.2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5" w:anchor="dst167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статьей 212.1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6" w:anchor="dst116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228.4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7" w:anchor="dst10385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230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8" w:anchor="dst1537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232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49" w:anchor="dst111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239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0" w:anchor="dst269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243.4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1" w:anchor="dst10162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244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2" w:anchor="dst246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первой.1 статьи 258.1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3" w:anchor="dst98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первой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54" w:anchor="dst98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второй статьи 273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5" w:anchor="dst228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274.1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6" w:anchor="dst163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280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7" w:anchor="dst1682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280.1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8" w:anchor="dst251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282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59" w:anchor="dst101944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296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0" w:anchor="dst10201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третьей статьи 309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1" w:anchor="dst102033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частями первой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62" w:anchor="dst103116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второй статьи 313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3" w:anchor="dst102055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первой статьи 318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4" w:anchor="dst10226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354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hyperlink r:id="rId65" w:anchor="dst1621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частью второй статьи 354.1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Уголовного кодекса Российской Федерации, и имеющие на день голосования на выборах неснятую и непогашенную судимость за указанные преступления, а также осужденные к лишению свободы за совершение указанных преступлений, судимость которых снята или погашена, - до истечения пяти лет со дня снятия или погашения судимости;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к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) подвергнутые административному наказанию за совершение административных правонарушений, предусмотренных </w:t>
            </w:r>
            <w:hyperlink r:id="rId66" w:anchor="dst10170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статьями 20.3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67" w:anchor="dst10416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20.29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      </w:r>
          </w:p>
          <w:p w:rsidR="008B10F1" w:rsidRPr="008B10F1" w:rsidRDefault="004C4A34" w:rsidP="008B10F1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л</w:t>
            </w:r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) в отношении которых вступившим в силу решением суда установлен факт нарушения ограничений, предусмотренных </w:t>
            </w:r>
            <w:hyperlink r:id="rId68" w:anchor="dst101890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пунктом 1 статьи 56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настоящего Федерального закона, либо совершения действий, предусмотренных </w:t>
            </w:r>
            <w:hyperlink r:id="rId69" w:anchor="dst102209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подпунктом "ж" пункта 7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и </w:t>
            </w:r>
            <w:hyperlink r:id="rId70" w:anchor="dst102218" w:history="1">
              <w:r w:rsidR="008B10F1" w:rsidRPr="008B10F1">
                <w:rPr>
                  <w:rFonts w:ascii="Arial" w:eastAsia="Times New Roman" w:hAnsi="Arial" w:cs="Arial"/>
                  <w:szCs w:val="24"/>
                  <w:lang w:eastAsia="ru-RU"/>
                </w:rPr>
                <w:t>подпунктом "ж" пункта 8 статьи 76</w:t>
              </w:r>
            </w:hyperlink>
            <w:r w:rsidR="008B10F1" w:rsidRPr="008B10F1">
              <w:rPr>
                <w:rFonts w:ascii="Arial" w:eastAsia="Times New Roman" w:hAnsi="Arial" w:cs="Arial"/>
                <w:szCs w:val="24"/>
                <w:lang w:eastAsia="ru-RU"/>
              </w:rPr>
              <w:t xml:space="preserve"> настоящего Федерального закона,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самоуправления, в которые назначены выборы, либо должностного лица, для избрания которого назначены выборы.</w:t>
            </w:r>
          </w:p>
          <w:p w:rsidR="00E613A4" w:rsidRPr="005D4940" w:rsidRDefault="00E613A4" w:rsidP="005D494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3.</w:t>
            </w:r>
            <w:r>
              <w:t xml:space="preserve">   </w:t>
            </w:r>
            <w:r w:rsidRPr="00E613A4">
              <w:rPr>
                <w:rFonts w:ascii="Arial" w:eastAsia="Times New Roman" w:hAnsi="Arial" w:cs="Arial"/>
                <w:szCs w:val="24"/>
                <w:lang w:eastAsia="ru-RU"/>
              </w:rPr>
              <w:t>Контроль за исполнением настоящего решения оставляю за собой</w:t>
            </w:r>
          </w:p>
          <w:p w:rsidR="003B0BE5" w:rsidRPr="003B0BE5" w:rsidRDefault="00017EBD" w:rsidP="003B0B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E613A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  <w:r w:rsidR="005D4940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r w:rsidR="00E613A4">
              <w:rPr>
                <w:rFonts w:ascii="Arial" w:eastAsia="Times New Roman" w:hAnsi="Arial" w:cs="Arial"/>
                <w:szCs w:val="24"/>
                <w:lang w:eastAsia="ru-RU"/>
              </w:rPr>
              <w:t xml:space="preserve">  </w:t>
            </w:r>
            <w:r w:rsidR="003B0BE5" w:rsidRPr="003B0BE5">
              <w:rPr>
                <w:rFonts w:ascii="Arial" w:eastAsia="Times New Roman" w:hAnsi="Arial" w:cs="Arial"/>
                <w:szCs w:val="24"/>
                <w:lang w:eastAsia="ru-RU"/>
              </w:rPr>
              <w:t>Настоящее решение вступает в силу со дня, следующего за днем его официального опубликования</w:t>
            </w:r>
            <w:r w:rsidR="00E613A4">
              <w:t xml:space="preserve"> </w:t>
            </w:r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>в газете «</w:t>
            </w:r>
            <w:proofErr w:type="spellStart"/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>Емельяновские</w:t>
            </w:r>
            <w:proofErr w:type="spellEnd"/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 xml:space="preserve"> веси» и на официальном сайте </w:t>
            </w:r>
            <w:proofErr w:type="spellStart"/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>Устюгского</w:t>
            </w:r>
            <w:proofErr w:type="spellEnd"/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сельсовета </w:t>
            </w:r>
            <w:proofErr w:type="spellStart"/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>Емельяновского</w:t>
            </w:r>
            <w:proofErr w:type="spellEnd"/>
            <w:r w:rsidR="00E613A4" w:rsidRPr="00E613A4">
              <w:rPr>
                <w:rFonts w:ascii="Arial" w:eastAsia="Times New Roman" w:hAnsi="Arial" w:cs="Arial"/>
                <w:szCs w:val="24"/>
                <w:lang w:eastAsia="ru-RU"/>
              </w:rPr>
              <w:t xml:space="preserve"> района (адрес сайта: http://www. adm-ustug.ru.)</w:t>
            </w:r>
            <w:r w:rsidR="003B0BE5" w:rsidRPr="003B0BE5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3B0BE5" w:rsidRPr="003B0BE5" w:rsidRDefault="003B0BE5" w:rsidP="00E613A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B0BE5" w:rsidRPr="003B0BE5" w:rsidRDefault="003B0BE5" w:rsidP="003B0BE5">
            <w:pPr>
              <w:suppressAutoHyphens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3B0BE5" w:rsidRPr="003B0BE5" w:rsidRDefault="003B0BE5" w:rsidP="003B0BE5">
      <w:p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</w:p>
    <w:p w:rsidR="003B0BE5" w:rsidRPr="003B0BE5" w:rsidRDefault="003B0BE5" w:rsidP="003B0BE5">
      <w:p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</w:p>
    <w:p w:rsidR="003B0BE5" w:rsidRPr="003B0BE5" w:rsidRDefault="003B0BE5" w:rsidP="003B0BE5">
      <w:p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B0BE5" w:rsidRPr="003B0BE5" w:rsidTr="00823126">
        <w:tc>
          <w:tcPr>
            <w:tcW w:w="4261" w:type="dxa"/>
            <w:shd w:val="clear" w:color="auto" w:fill="auto"/>
            <w:vAlign w:val="center"/>
          </w:tcPr>
          <w:p w:rsidR="003B0BE5" w:rsidRPr="003B0BE5" w:rsidRDefault="003B0BE5" w:rsidP="003B0BE5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Председатель </w:t>
            </w:r>
            <w:proofErr w:type="spellStart"/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>Устюгского</w:t>
            </w:r>
            <w:proofErr w:type="spellEnd"/>
          </w:p>
          <w:p w:rsidR="003B0BE5" w:rsidRPr="003B0BE5" w:rsidRDefault="003B0BE5" w:rsidP="003B0BE5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>сельского Совета депутатов</w:t>
            </w:r>
          </w:p>
          <w:p w:rsidR="003B0BE5" w:rsidRPr="003B0BE5" w:rsidRDefault="003B0BE5" w:rsidP="004C4A34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         </w:t>
            </w:r>
            <w:r w:rsidR="00017EBD">
              <w:rPr>
                <w:rFonts w:ascii="Arial" w:eastAsia="Times New Roman" w:hAnsi="Arial" w:cs="Arial"/>
                <w:szCs w:val="24"/>
                <w:lang w:eastAsia="ru-RU"/>
              </w:rPr>
              <w:t>Н.В. Ч</w:t>
            </w:r>
            <w:r w:rsidR="004C4A34">
              <w:rPr>
                <w:rFonts w:ascii="Arial" w:eastAsia="Times New Roman" w:hAnsi="Arial" w:cs="Arial"/>
                <w:szCs w:val="24"/>
                <w:lang w:eastAsia="ru-RU"/>
              </w:rPr>
              <w:t>е</w:t>
            </w:r>
            <w:r w:rsidR="00017EBD">
              <w:rPr>
                <w:rFonts w:ascii="Arial" w:eastAsia="Times New Roman" w:hAnsi="Arial" w:cs="Arial"/>
                <w:szCs w:val="24"/>
                <w:lang w:eastAsia="ru-RU"/>
              </w:rPr>
              <w:t>ркашина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3B0BE5" w:rsidRPr="003B0BE5" w:rsidRDefault="003B0BE5" w:rsidP="003B0BE5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Глава </w:t>
            </w:r>
            <w:proofErr w:type="spellStart"/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>Устюгского</w:t>
            </w:r>
            <w:proofErr w:type="spellEnd"/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 сельсовета</w:t>
            </w:r>
          </w:p>
          <w:p w:rsidR="003B0BE5" w:rsidRPr="003B0BE5" w:rsidRDefault="003B0BE5" w:rsidP="003B0BE5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3B0BE5" w:rsidRPr="003B0BE5" w:rsidRDefault="003B0BE5" w:rsidP="003B0BE5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B0BE5">
              <w:rPr>
                <w:rFonts w:ascii="Arial" w:eastAsia="Times New Roman" w:hAnsi="Arial" w:cs="Arial"/>
                <w:szCs w:val="24"/>
                <w:lang w:eastAsia="ru-RU"/>
              </w:rPr>
              <w:t xml:space="preserve">В.К. Гесс                   </w:t>
            </w:r>
          </w:p>
        </w:tc>
      </w:tr>
    </w:tbl>
    <w:p w:rsidR="00C77335" w:rsidRDefault="00C77335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sectPr w:rsidR="00C7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2A3E"/>
    <w:multiLevelType w:val="multilevel"/>
    <w:tmpl w:val="9EE06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>
    <w:nsid w:val="36594313"/>
    <w:multiLevelType w:val="hybridMultilevel"/>
    <w:tmpl w:val="37FC28C2"/>
    <w:lvl w:ilvl="0" w:tplc="1B4A3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1213BA"/>
    <w:multiLevelType w:val="hybridMultilevel"/>
    <w:tmpl w:val="5FCEBE7A"/>
    <w:lvl w:ilvl="0" w:tplc="15EC6BA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C5A6D14"/>
    <w:multiLevelType w:val="hybridMultilevel"/>
    <w:tmpl w:val="A260C8A2"/>
    <w:lvl w:ilvl="0" w:tplc="FDE612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DB312F9"/>
    <w:multiLevelType w:val="hybridMultilevel"/>
    <w:tmpl w:val="4E8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4"/>
    <w:rsid w:val="00017EBD"/>
    <w:rsid w:val="000C3140"/>
    <w:rsid w:val="001A78CA"/>
    <w:rsid w:val="003A52BF"/>
    <w:rsid w:val="003B0BE5"/>
    <w:rsid w:val="00484707"/>
    <w:rsid w:val="004C4A34"/>
    <w:rsid w:val="005378C3"/>
    <w:rsid w:val="005D4940"/>
    <w:rsid w:val="0065390F"/>
    <w:rsid w:val="00677933"/>
    <w:rsid w:val="007F4F9C"/>
    <w:rsid w:val="008A66D4"/>
    <w:rsid w:val="008B10F1"/>
    <w:rsid w:val="008C70EA"/>
    <w:rsid w:val="009047F0"/>
    <w:rsid w:val="00973A2B"/>
    <w:rsid w:val="00A262C6"/>
    <w:rsid w:val="00B41656"/>
    <w:rsid w:val="00C77335"/>
    <w:rsid w:val="00C91B3D"/>
    <w:rsid w:val="00E019DD"/>
    <w:rsid w:val="00E41FFE"/>
    <w:rsid w:val="00E5028C"/>
    <w:rsid w:val="00E613A4"/>
    <w:rsid w:val="00E72BF0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A323-62DA-440C-A296-9A3F48E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10F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43771/37fd891311615f23654aa2bd69d386fc6c0c8470/" TargetMode="External"/><Relationship Id="rId18" Type="http://schemas.openxmlformats.org/officeDocument/2006/relationships/hyperlink" Target="http://www.consultant.ru/document/cons_doc_LAW_443771/4007b95becb2a24b80106ceaf11863216fd67f63/" TargetMode="External"/><Relationship Id="rId26" Type="http://schemas.openxmlformats.org/officeDocument/2006/relationships/hyperlink" Target="http://www.consultant.ru/document/cons_doc_LAW_443771/7815cc725bea068c1487613dedc48408265c9636/" TargetMode="External"/><Relationship Id="rId39" Type="http://schemas.openxmlformats.org/officeDocument/2006/relationships/hyperlink" Target="http://www.consultant.ru/document/cons_doc_LAW_443771/c10431f048782e9c62eecc5a90fc102ac7d0e812/" TargetMode="External"/><Relationship Id="rId21" Type="http://schemas.openxmlformats.org/officeDocument/2006/relationships/hyperlink" Target="http://www.consultant.ru/document/cons_doc_LAW_443771/7f9d47f037e2f1e9d101b64df440d4e14f6bdbc8/" TargetMode="External"/><Relationship Id="rId34" Type="http://schemas.openxmlformats.org/officeDocument/2006/relationships/hyperlink" Target="http://www.consultant.ru/document/cons_doc_LAW_443771/51c53d82b60ac8c009745bdea3838d507064c6d3/" TargetMode="External"/><Relationship Id="rId42" Type="http://schemas.openxmlformats.org/officeDocument/2006/relationships/hyperlink" Target="http://www.consultant.ru/document/cons_doc_LAW_443771/c422d4ea9b157e04e81698d2105a6e911a112a1c/" TargetMode="External"/><Relationship Id="rId47" Type="http://schemas.openxmlformats.org/officeDocument/2006/relationships/hyperlink" Target="http://www.consultant.ru/document/cons_doc_LAW_443771/db65d251c6b6dae68ded6f1da15f68c17a0dd855/" TargetMode="External"/><Relationship Id="rId50" Type="http://schemas.openxmlformats.org/officeDocument/2006/relationships/hyperlink" Target="http://www.consultant.ru/document/cons_doc_LAW_443771/ce7af482a33b637b65c85f433ea3f82d916cb418/" TargetMode="External"/><Relationship Id="rId55" Type="http://schemas.openxmlformats.org/officeDocument/2006/relationships/hyperlink" Target="http://www.consultant.ru/document/cons_doc_LAW_443771/34672bc8c82c4b6f4b7c8cd4e77a9f414fed6cb1/" TargetMode="External"/><Relationship Id="rId63" Type="http://schemas.openxmlformats.org/officeDocument/2006/relationships/hyperlink" Target="http://www.consultant.ru/document/cons_doc_LAW_443771/8178e3ed3a290597f40ff8d19679a3f2f8daffe7/" TargetMode="External"/><Relationship Id="rId68" Type="http://schemas.openxmlformats.org/officeDocument/2006/relationships/hyperlink" Target="http://www.consultant.ru/document/cons_doc_LAW_443757/fbf9c70f2c2a9ff63c33bad55406dddaddc80d9b/" TargetMode="External"/><Relationship Id="rId7" Type="http://schemas.openxmlformats.org/officeDocument/2006/relationships/hyperlink" Target="http://www.consultant.ru/document/cons_doc_LAW_443757/856d6ff1c0e771f2bf66458bbd312b6fb7639585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3771/d9997ad420efb5277afbabe009c87f15895214cf/" TargetMode="External"/><Relationship Id="rId29" Type="http://schemas.openxmlformats.org/officeDocument/2006/relationships/hyperlink" Target="http://www.consultant.ru/document/cons_doc_LAW_443771/8012ecdf64b7c9cfd62e90d7f55f9b5b7b72b7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3771/153bf8398847dd94582d6967deabbeb9ddef7c3f/" TargetMode="External"/><Relationship Id="rId11" Type="http://schemas.openxmlformats.org/officeDocument/2006/relationships/hyperlink" Target="http://www.consultant.ru/document/cons_doc_LAW_443771/b04c6d0a71e4f060cc16fca73647db62dcc1b096/" TargetMode="External"/><Relationship Id="rId24" Type="http://schemas.openxmlformats.org/officeDocument/2006/relationships/hyperlink" Target="http://www.consultant.ru/document/cons_doc_LAW_443771/d53a795bd0e419309c9e22b73de1dcfa82c6d636/" TargetMode="External"/><Relationship Id="rId32" Type="http://schemas.openxmlformats.org/officeDocument/2006/relationships/hyperlink" Target="http://www.consultant.ru/document/cons_doc_LAW_443771/c193654ae5c3bd5b02d92ade18796cd8864ec353/" TargetMode="External"/><Relationship Id="rId37" Type="http://schemas.openxmlformats.org/officeDocument/2006/relationships/hyperlink" Target="http://www.consultant.ru/document/cons_doc_LAW_443771/d260e55e06d1e6bc720d2e591a8383a43b1a5eed/" TargetMode="External"/><Relationship Id="rId40" Type="http://schemas.openxmlformats.org/officeDocument/2006/relationships/hyperlink" Target="http://www.consultant.ru/document/cons_doc_LAW_443771/0742784fa77198de3bace7c8b2656e9e7cac471f/" TargetMode="External"/><Relationship Id="rId45" Type="http://schemas.openxmlformats.org/officeDocument/2006/relationships/hyperlink" Target="http://www.consultant.ru/document/cons_doc_LAW_443771/3c21fcb0be9a995abb345c4d386166206558102d/" TargetMode="External"/><Relationship Id="rId53" Type="http://schemas.openxmlformats.org/officeDocument/2006/relationships/hyperlink" Target="http://www.consultant.ru/document/cons_doc_LAW_443771/a4d58c1af8677d94b4fc8987c71b131f10476a76/" TargetMode="External"/><Relationship Id="rId58" Type="http://schemas.openxmlformats.org/officeDocument/2006/relationships/hyperlink" Target="http://www.consultant.ru/document/cons_doc_LAW_443771/d350878ee36f956a74c2c86830d066eafce20149/" TargetMode="External"/><Relationship Id="rId66" Type="http://schemas.openxmlformats.org/officeDocument/2006/relationships/hyperlink" Target="http://www.consultant.ru/document/cons_doc_LAW_443766/e3620d183bd6d1fe2ab8b0c912809857217325a2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consultant.ru/document/cons_doc_LAW_443771/5be9c8a3e7822b7c412866085cc2733a85274d99/" TargetMode="External"/><Relationship Id="rId23" Type="http://schemas.openxmlformats.org/officeDocument/2006/relationships/hyperlink" Target="http://www.consultant.ru/document/cons_doc_LAW_443771/6fa92a226353320beb5f2730937ef5031f6ff2bd/" TargetMode="External"/><Relationship Id="rId28" Type="http://schemas.openxmlformats.org/officeDocument/2006/relationships/hyperlink" Target="http://www.consultant.ru/document/cons_doc_LAW_443771/8012ecdf64b7c9cfd62e90d7f55f9b5b7b72b755/" TargetMode="External"/><Relationship Id="rId36" Type="http://schemas.openxmlformats.org/officeDocument/2006/relationships/hyperlink" Target="http://www.consultant.ru/document/cons_doc_LAW_443771/8727611b42df79f2b3ef8d2f3b68fea711ed0c7a/" TargetMode="External"/><Relationship Id="rId49" Type="http://schemas.openxmlformats.org/officeDocument/2006/relationships/hyperlink" Target="http://www.consultant.ru/document/cons_doc_LAW_443771/088f695cc7b98804cc53d3fb244e4b505dbdceb4/" TargetMode="External"/><Relationship Id="rId57" Type="http://schemas.openxmlformats.org/officeDocument/2006/relationships/hyperlink" Target="http://www.consultant.ru/document/cons_doc_LAW_443771/8b38952a3e743c7996551cbfe4b32d4d336a35ad/" TargetMode="External"/><Relationship Id="rId61" Type="http://schemas.openxmlformats.org/officeDocument/2006/relationships/hyperlink" Target="http://www.consultant.ru/document/cons_doc_LAW_443771/91719ff5e226582258825994dc01ec98dc0d85f9/" TargetMode="External"/><Relationship Id="rId10" Type="http://schemas.openxmlformats.org/officeDocument/2006/relationships/hyperlink" Target="http://www.consultant.ru/document/cons_doc_LAW_443771/6ddf23d9a022d949c252495a6daa21197078bf35/" TargetMode="External"/><Relationship Id="rId19" Type="http://schemas.openxmlformats.org/officeDocument/2006/relationships/hyperlink" Target="http://www.consultant.ru/document/cons_doc_LAW_443771/67c198fece5202f893460246a15f884f72173c28/" TargetMode="External"/><Relationship Id="rId31" Type="http://schemas.openxmlformats.org/officeDocument/2006/relationships/hyperlink" Target="http://www.consultant.ru/document/cons_doc_LAW_443771/0156d82352ae97375ab9bd5990c380496e686aab/" TargetMode="External"/><Relationship Id="rId44" Type="http://schemas.openxmlformats.org/officeDocument/2006/relationships/hyperlink" Target="http://www.consultant.ru/document/cons_doc_LAW_443771/7dcac8801f9fa5415250803c6d4bc4366bb91f1b/" TargetMode="External"/><Relationship Id="rId52" Type="http://schemas.openxmlformats.org/officeDocument/2006/relationships/hyperlink" Target="http://www.consultant.ru/document/cons_doc_LAW_443771/82d311dd8036e155652b3154fdfed9409606359e/" TargetMode="External"/><Relationship Id="rId60" Type="http://schemas.openxmlformats.org/officeDocument/2006/relationships/hyperlink" Target="http://www.consultant.ru/document/cons_doc_LAW_443771/7308533c86f07e7e31475f9eeb557052a7c860b8/" TargetMode="External"/><Relationship Id="rId65" Type="http://schemas.openxmlformats.org/officeDocument/2006/relationships/hyperlink" Target="http://www.consultant.ru/document/cons_doc_LAW_443771/be763c1b6a1402144cabfe17a0e2d602d4bb75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3771/1f92ae980aaa613d6057742c08be8f440b09c52a/" TargetMode="External"/><Relationship Id="rId14" Type="http://schemas.openxmlformats.org/officeDocument/2006/relationships/hyperlink" Target="http://www.consultant.ru/document/cons_doc_LAW_443771/fbdb5e8eb268dd7d0bd2dc4e63ac9ac2d33c7cde/" TargetMode="External"/><Relationship Id="rId22" Type="http://schemas.openxmlformats.org/officeDocument/2006/relationships/hyperlink" Target="http://www.consultant.ru/document/cons_doc_LAW_443771/9a3cbf18d6cf0c7b7af29583ffc7fff9391fc1e8/" TargetMode="External"/><Relationship Id="rId27" Type="http://schemas.openxmlformats.org/officeDocument/2006/relationships/hyperlink" Target="http://www.consultant.ru/document/cons_doc_LAW_443771/57b5c7b83fcd2cf40cabe2042f2d8f04ed6875ad/" TargetMode="External"/><Relationship Id="rId30" Type="http://schemas.openxmlformats.org/officeDocument/2006/relationships/hyperlink" Target="http://www.consultant.ru/document/cons_doc_LAW_443771/823429f3a37857573b519d0b17fd14f96a99bca4/" TargetMode="External"/><Relationship Id="rId35" Type="http://schemas.openxmlformats.org/officeDocument/2006/relationships/hyperlink" Target="http://www.consultant.ru/document/cons_doc_LAW_443771/4641cfe1bdfab945ead3ae228d36c3e8141dd9f1/" TargetMode="External"/><Relationship Id="rId43" Type="http://schemas.openxmlformats.org/officeDocument/2006/relationships/hyperlink" Target="http://www.consultant.ru/document/cons_doc_LAW_443771/c2877fe51a75f612e1df0f008c620980638457ba/" TargetMode="External"/><Relationship Id="rId48" Type="http://schemas.openxmlformats.org/officeDocument/2006/relationships/hyperlink" Target="http://www.consultant.ru/document/cons_doc_LAW_443771/b37bd5e95cf1eec73bb826d4bb647b2ccfc815ca/" TargetMode="External"/><Relationship Id="rId56" Type="http://schemas.openxmlformats.org/officeDocument/2006/relationships/hyperlink" Target="http://www.consultant.ru/document/cons_doc_LAW_443771/c10532ab76df5c84c18ee550a79b1fc8cb8449b2/" TargetMode="External"/><Relationship Id="rId64" Type="http://schemas.openxmlformats.org/officeDocument/2006/relationships/hyperlink" Target="http://www.consultant.ru/document/cons_doc_LAW_443771/b27efbe4f1d55b32b0ecefbb21fefc659bdc6a8e/" TargetMode="External"/><Relationship Id="rId69" Type="http://schemas.openxmlformats.org/officeDocument/2006/relationships/hyperlink" Target="http://www.consultant.ru/document/cons_doc_LAW_443757/c9732d4cb902f23969660bea54ff2950ddadf52f/" TargetMode="External"/><Relationship Id="rId8" Type="http://schemas.openxmlformats.org/officeDocument/2006/relationships/hyperlink" Target="http://www.consultant.ru/document/cons_doc_LAW_443757/856d6ff1c0e771f2bf66458bbd312b6fb7639585/" TargetMode="External"/><Relationship Id="rId51" Type="http://schemas.openxmlformats.org/officeDocument/2006/relationships/hyperlink" Target="http://www.consultant.ru/document/cons_doc_LAW_443771/7d733aedd7cb2cc9b88d0030a0a36a738936253f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443771/de03992e5fb9ce601f30ccc9ac4cea6a01e8fbf4/" TargetMode="External"/><Relationship Id="rId17" Type="http://schemas.openxmlformats.org/officeDocument/2006/relationships/hyperlink" Target="http://www.consultant.ru/document/cons_doc_LAW_443771/36b8d6e17178078517ac8d8f127ce4c40d162d4e/" TargetMode="External"/><Relationship Id="rId25" Type="http://schemas.openxmlformats.org/officeDocument/2006/relationships/hyperlink" Target="http://www.consultant.ru/document/cons_doc_LAW_443771/d53a795bd0e419309c9e22b73de1dcfa82c6d636/" TargetMode="External"/><Relationship Id="rId33" Type="http://schemas.openxmlformats.org/officeDocument/2006/relationships/hyperlink" Target="http://www.consultant.ru/document/cons_doc_LAW_443771/0e17c9f5bd23686e1c53864f8783a3ca9fed2e60/" TargetMode="External"/><Relationship Id="rId38" Type="http://schemas.openxmlformats.org/officeDocument/2006/relationships/hyperlink" Target="http://www.consultant.ru/document/cons_doc_LAW_443771/4dfcfc8807c829f92212ce92efe818c4a707a3ca/" TargetMode="External"/><Relationship Id="rId46" Type="http://schemas.openxmlformats.org/officeDocument/2006/relationships/hyperlink" Target="http://www.consultant.ru/document/cons_doc_LAW_443771/7fd21bd1c939c94d14c65046ab07e1f82287438a/" TargetMode="External"/><Relationship Id="rId59" Type="http://schemas.openxmlformats.org/officeDocument/2006/relationships/hyperlink" Target="http://www.consultant.ru/document/cons_doc_LAW_443771/eb840b9ce3bcfdabd1f67c4218a21bfe1cdc8958/" TargetMode="External"/><Relationship Id="rId67" Type="http://schemas.openxmlformats.org/officeDocument/2006/relationships/hyperlink" Target="http://www.consultant.ru/document/cons_doc_LAW_443766/36f65566525347506c3bca47d7b5ddfc19731d6b/" TargetMode="External"/><Relationship Id="rId20" Type="http://schemas.openxmlformats.org/officeDocument/2006/relationships/hyperlink" Target="http://www.consultant.ru/document/cons_doc_LAW_443771/7f9d47f037e2f1e9d101b64df440d4e14f6bdbc8/" TargetMode="External"/><Relationship Id="rId41" Type="http://schemas.openxmlformats.org/officeDocument/2006/relationships/hyperlink" Target="http://www.consultant.ru/document/cons_doc_LAW_443771/9cee3e08a76317a88adbddab280b65fcb45a54c8/" TargetMode="External"/><Relationship Id="rId54" Type="http://schemas.openxmlformats.org/officeDocument/2006/relationships/hyperlink" Target="http://www.consultant.ru/document/cons_doc_LAW_443771/a4d58c1af8677d94b4fc8987c71b131f10476a76/" TargetMode="External"/><Relationship Id="rId62" Type="http://schemas.openxmlformats.org/officeDocument/2006/relationships/hyperlink" Target="http://www.consultant.ru/document/cons_doc_LAW_443771/91719ff5e226582258825994dc01ec98dc0d85f9/" TargetMode="External"/><Relationship Id="rId70" Type="http://schemas.openxmlformats.org/officeDocument/2006/relationships/hyperlink" Target="http://www.consultant.ru/document/cons_doc_LAW_443757/c9732d4cb902f23969660bea54ff2950ddadf5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Богданова В.Д.</dc:creator>
  <cp:lastModifiedBy>ADMIN</cp:lastModifiedBy>
  <cp:revision>11</cp:revision>
  <cp:lastPrinted>2021-06-29T03:45:00Z</cp:lastPrinted>
  <dcterms:created xsi:type="dcterms:W3CDTF">2021-06-08T04:19:00Z</dcterms:created>
  <dcterms:modified xsi:type="dcterms:W3CDTF">2023-04-27T07:35:00Z</dcterms:modified>
</cp:coreProperties>
</file>