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07" w:rsidRPr="00673107" w:rsidRDefault="00673107" w:rsidP="00673107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  <w:bookmarkStart w:id="0" w:name="_GoBack"/>
      <w:bookmarkEnd w:id="0"/>
    </w:p>
    <w:p w:rsidR="00673107" w:rsidRPr="00673107" w:rsidRDefault="00673107" w:rsidP="00673107">
      <w:pPr>
        <w:spacing w:line="276" w:lineRule="auto"/>
        <w:jc w:val="center"/>
      </w:pPr>
      <w:r w:rsidRPr="00673107">
        <w:t>АДМИНИСТРАЦИЯ УСТЮГСКОГО СЕЛЬСОВЕТА</w:t>
      </w:r>
    </w:p>
    <w:p w:rsidR="00673107" w:rsidRPr="00673107" w:rsidRDefault="00673107" w:rsidP="00673107">
      <w:pPr>
        <w:suppressAutoHyphens/>
        <w:jc w:val="center"/>
      </w:pPr>
      <w:r w:rsidRPr="00673107">
        <w:t>ЕМЕЛЬЯНОВСКОГО РАЙОНА</w:t>
      </w:r>
    </w:p>
    <w:p w:rsidR="00673107" w:rsidRPr="00673107" w:rsidRDefault="00673107" w:rsidP="00673107">
      <w:pPr>
        <w:suppressAutoHyphens/>
        <w:jc w:val="center"/>
      </w:pPr>
      <w:r w:rsidRPr="00673107">
        <w:t>КРАСНОЯРСКОГО КРАЯ</w:t>
      </w:r>
    </w:p>
    <w:p w:rsidR="00673107" w:rsidRPr="00673107" w:rsidRDefault="00673107" w:rsidP="00673107">
      <w:pPr>
        <w:suppressAutoHyphens/>
        <w:jc w:val="center"/>
      </w:pPr>
    </w:p>
    <w:p w:rsidR="00673107" w:rsidRPr="00673107" w:rsidRDefault="00673107" w:rsidP="00673107">
      <w:pPr>
        <w:suppressAutoHyphens/>
        <w:jc w:val="center"/>
      </w:pPr>
      <w:r w:rsidRPr="00673107">
        <w:t xml:space="preserve"> </w:t>
      </w:r>
    </w:p>
    <w:p w:rsidR="00673107" w:rsidRPr="00673107" w:rsidRDefault="00673107" w:rsidP="00673107">
      <w:pPr>
        <w:suppressAutoHyphens/>
        <w:jc w:val="center"/>
      </w:pPr>
      <w:proofErr w:type="gramStart"/>
      <w:r w:rsidRPr="00673107">
        <w:t>П</w:t>
      </w:r>
      <w:proofErr w:type="gramEnd"/>
      <w:r w:rsidRPr="00673107">
        <w:t xml:space="preserve"> О С Т А Н О В Л Е Н И Е</w:t>
      </w:r>
    </w:p>
    <w:p w:rsidR="00673107" w:rsidRPr="00673107" w:rsidRDefault="00673107" w:rsidP="00673107">
      <w:pPr>
        <w:suppressAutoHyphens/>
      </w:pPr>
    </w:p>
    <w:p w:rsidR="00B93CE6" w:rsidRPr="00B93CE6" w:rsidRDefault="00B93CE6" w:rsidP="00B93CE6">
      <w:r w:rsidRPr="00B93CE6">
        <w:t xml:space="preserve">с. Устюг                                    </w:t>
      </w:r>
      <w:r w:rsidR="001E3C24">
        <w:t>11</w:t>
      </w:r>
      <w:r w:rsidRPr="00B93CE6">
        <w:t xml:space="preserve"> апреля 2016 года        </w:t>
      </w:r>
      <w:r w:rsidR="00C454A3">
        <w:t xml:space="preserve">                             № </w:t>
      </w:r>
      <w:r w:rsidR="001E3C24">
        <w:t>226</w:t>
      </w:r>
    </w:p>
    <w:p w:rsidR="00F208D7" w:rsidRDefault="00F208D7" w:rsidP="00F20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</w:tblGrid>
      <w:tr w:rsidR="00673107" w:rsidTr="004B41F7">
        <w:trPr>
          <w:trHeight w:val="1824"/>
        </w:trPr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07" w:rsidRPr="004B41F7" w:rsidRDefault="00673107" w:rsidP="004B41F7">
            <w:pPr>
              <w:jc w:val="both"/>
              <w:rPr>
                <w:bCs/>
              </w:rPr>
            </w:pPr>
            <w:r w:rsidRPr="004B41F7">
              <w:rPr>
                <w:bCs/>
              </w:rPr>
              <w:t>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Устюгского сельсовета Емельяновского района</w:t>
            </w:r>
          </w:p>
          <w:p w:rsidR="00673107" w:rsidRDefault="00673107" w:rsidP="00F208D7"/>
        </w:tc>
      </w:tr>
    </w:tbl>
    <w:p w:rsidR="00673107" w:rsidRDefault="00007859" w:rsidP="00007859">
      <w:pPr>
        <w:jc w:val="both"/>
      </w:pPr>
      <w:r w:rsidRPr="004D510E">
        <w:rPr>
          <w:bCs/>
        </w:rPr>
        <w:t> </w:t>
      </w:r>
      <w:r>
        <w:rPr>
          <w:bCs/>
        </w:rPr>
        <w:t xml:space="preserve"> </w:t>
      </w:r>
      <w:r>
        <w:t xml:space="preserve">   Н</w:t>
      </w:r>
      <w:r w:rsidR="00C454A3">
        <w:t xml:space="preserve">а основании </w:t>
      </w:r>
      <w:r w:rsidRPr="004D510E">
        <w:t>Федерального закона от 02.03.2007 №</w:t>
      </w:r>
      <w:r>
        <w:t xml:space="preserve"> </w:t>
      </w:r>
      <w:r w:rsidRPr="004D510E">
        <w:t xml:space="preserve">25-ФЗ </w:t>
      </w:r>
      <w:r>
        <w:br/>
      </w:r>
      <w:r w:rsidRPr="004D510E">
        <w:t>«О муниципальной службе в Российской Федерации», Федерального закона от 25.12.2008 №</w:t>
      </w:r>
      <w:r>
        <w:t xml:space="preserve"> </w:t>
      </w:r>
      <w:r w:rsidRPr="004D510E">
        <w:t xml:space="preserve">273-ФЗ «О противодействии коррупции», Устава </w:t>
      </w:r>
      <w:r w:rsidR="00673107">
        <w:rPr>
          <w:bCs/>
        </w:rPr>
        <w:t>Устюгского сельсовета</w:t>
      </w:r>
      <w:r w:rsidR="00673107" w:rsidRPr="004D510E">
        <w:rPr>
          <w:bCs/>
        </w:rPr>
        <w:t xml:space="preserve"> </w:t>
      </w:r>
      <w:r w:rsidRPr="004D510E">
        <w:t>Емельяновского района, в целях противодействия коррупции</w:t>
      </w:r>
    </w:p>
    <w:p w:rsidR="00673107" w:rsidRDefault="00673107" w:rsidP="00673107">
      <w:pPr>
        <w:jc w:val="center"/>
      </w:pPr>
      <w:r>
        <w:t>ПОСТАНОВЛЯЮ</w:t>
      </w:r>
      <w:r w:rsidR="00007859" w:rsidRPr="004D510E">
        <w:t>:</w:t>
      </w:r>
    </w:p>
    <w:p w:rsidR="00CF5D14" w:rsidRDefault="00CF5D14" w:rsidP="00673107">
      <w:pPr>
        <w:jc w:val="both"/>
      </w:pPr>
    </w:p>
    <w:p w:rsidR="00CF5D14" w:rsidRDefault="00007859" w:rsidP="00CF5D14">
      <w:pPr>
        <w:ind w:firstLine="709"/>
        <w:jc w:val="both"/>
      </w:pPr>
      <w:r w:rsidRPr="004D510E">
        <w:t>1. Утвердить Положение о дисциплинарных взысканиях за коррупционные правонарушения и порядок их приме</w:t>
      </w:r>
      <w:r w:rsidR="00C454A3">
        <w:t xml:space="preserve">нения к муниципальным служащим </w:t>
      </w:r>
      <w:r w:rsidRPr="004D510E">
        <w:t xml:space="preserve">в администрации </w:t>
      </w:r>
      <w:r w:rsidR="00673107">
        <w:rPr>
          <w:bCs/>
        </w:rPr>
        <w:t>Устюгского сельсовета</w:t>
      </w:r>
      <w:r w:rsidR="00673107" w:rsidRPr="004D510E">
        <w:rPr>
          <w:bCs/>
        </w:rPr>
        <w:t xml:space="preserve"> </w:t>
      </w:r>
      <w:r w:rsidRPr="004D510E">
        <w:t>Емельяновского района</w:t>
      </w:r>
      <w:r w:rsidR="00CF5D14">
        <w:t xml:space="preserve"> согласно</w:t>
      </w:r>
      <w:r w:rsidRPr="004D510E">
        <w:t xml:space="preserve"> </w:t>
      </w:r>
      <w:r w:rsidR="00CF5D14">
        <w:t>приложению;</w:t>
      </w:r>
    </w:p>
    <w:p w:rsidR="00CF5D14" w:rsidRPr="00CF5D14" w:rsidRDefault="00007859" w:rsidP="00CF5D14">
      <w:pPr>
        <w:ind w:firstLine="709"/>
        <w:jc w:val="both"/>
      </w:pPr>
      <w:r>
        <w:t xml:space="preserve">2. </w:t>
      </w:r>
      <w:r w:rsidRPr="004D510E">
        <w:t xml:space="preserve">Постановление подлежит официальному опубликованию в газете </w:t>
      </w:r>
      <w:r>
        <w:t>«</w:t>
      </w:r>
      <w:r w:rsidRPr="004D510E">
        <w:t>Емельяновские веси» и размещению на официальном сайте администрации Емельяновского района в инф</w:t>
      </w:r>
      <w:r>
        <w:t xml:space="preserve">ормационно-телекоммуникационной </w:t>
      </w:r>
      <w:r w:rsidRPr="004D510E">
        <w:t>сети «Интернет»</w:t>
      </w:r>
      <w:r w:rsidR="00FC404B">
        <w:t xml:space="preserve"> </w:t>
      </w:r>
      <w:r w:rsidR="00FC404B" w:rsidRPr="00584ED7">
        <w:t xml:space="preserve">(адрес сайта: </w:t>
      </w:r>
      <w:hyperlink r:id="rId9" w:history="1">
        <w:r w:rsidR="00CF5D14" w:rsidRPr="00CF5D14">
          <w:rPr>
            <w:rStyle w:val="a7"/>
            <w:color w:val="auto"/>
          </w:rPr>
          <w:t>http://www.ustug.bgu.su</w:t>
        </w:r>
      </w:hyperlink>
      <w:r w:rsidR="00FC404B" w:rsidRPr="00CF5D14">
        <w:t>);</w:t>
      </w:r>
    </w:p>
    <w:p w:rsidR="00CF5D14" w:rsidRDefault="00007859" w:rsidP="00CF5D14">
      <w:pPr>
        <w:ind w:firstLine="709"/>
        <w:jc w:val="both"/>
      </w:pPr>
      <w:r w:rsidRPr="004D510E">
        <w:t>3.</w:t>
      </w:r>
      <w:r>
        <w:t xml:space="preserve">   </w:t>
      </w:r>
      <w:r w:rsidRPr="004D510E">
        <w:t>Настоящее постановление вступа</w:t>
      </w:r>
      <w:r w:rsidR="00CF5D14">
        <w:t>ет в силу со дня его подписания;</w:t>
      </w:r>
    </w:p>
    <w:p w:rsidR="00007859" w:rsidRPr="004D510E" w:rsidRDefault="00007859" w:rsidP="00CF5D14">
      <w:pPr>
        <w:ind w:firstLine="709"/>
        <w:jc w:val="both"/>
      </w:pPr>
      <w:r w:rsidRPr="004D510E">
        <w:t>4.</w:t>
      </w:r>
      <w:r>
        <w:t xml:space="preserve">   </w:t>
      </w:r>
      <w:proofErr w:type="gramStart"/>
      <w:r w:rsidRPr="004D510E">
        <w:t>Контроль за</w:t>
      </w:r>
      <w:proofErr w:type="gramEnd"/>
      <w:r w:rsidRPr="004D510E">
        <w:t xml:space="preserve"> исполнением  постановления оставляю за собой.</w:t>
      </w:r>
    </w:p>
    <w:p w:rsidR="00007859" w:rsidRPr="004D510E" w:rsidRDefault="00007859" w:rsidP="00007859">
      <w:pPr>
        <w:spacing w:after="240"/>
        <w:jc w:val="both"/>
      </w:pPr>
    </w:p>
    <w:p w:rsidR="00007859" w:rsidRDefault="00007859" w:rsidP="00007859">
      <w:pPr>
        <w:spacing w:after="240"/>
        <w:jc w:val="both"/>
      </w:pPr>
      <w:r w:rsidRPr="004D510E">
        <w:br/>
        <w:t xml:space="preserve">Глава </w:t>
      </w:r>
      <w:r w:rsidR="00A32FC3">
        <w:t>сельсовета</w:t>
      </w:r>
      <w:r w:rsidRPr="004D510E">
        <w:t xml:space="preserve">                                        </w:t>
      </w:r>
      <w:r>
        <w:t xml:space="preserve">                </w:t>
      </w:r>
      <w:r w:rsidR="00A32FC3">
        <w:t>В.К. Гесс</w:t>
      </w:r>
      <w:r>
        <w:br/>
      </w:r>
    </w:p>
    <w:p w:rsidR="00007859" w:rsidRDefault="00007859" w:rsidP="00007859">
      <w:pPr>
        <w:spacing w:after="240"/>
        <w:jc w:val="both"/>
      </w:pPr>
    </w:p>
    <w:p w:rsidR="00FC404B" w:rsidRDefault="00FC404B" w:rsidP="00007859">
      <w:pPr>
        <w:spacing w:after="240"/>
      </w:pPr>
    </w:p>
    <w:p w:rsidR="00CF5D14" w:rsidRDefault="00CF5D14" w:rsidP="00007859">
      <w:pPr>
        <w:spacing w:after="240"/>
      </w:pPr>
    </w:p>
    <w:p w:rsidR="00007859" w:rsidRPr="004D510E" w:rsidRDefault="00007859" w:rsidP="00FC404B">
      <w:pPr>
        <w:spacing w:after="240"/>
        <w:jc w:val="right"/>
      </w:pPr>
      <w:r>
        <w:lastRenderedPageBreak/>
        <w:t xml:space="preserve">                                                                                   </w:t>
      </w:r>
      <w:r w:rsidRPr="00CF5D14">
        <w:rPr>
          <w:sz w:val="20"/>
          <w:szCs w:val="20"/>
        </w:rPr>
        <w:t xml:space="preserve">Приложение </w:t>
      </w:r>
      <w:r w:rsidRPr="00CF5D14">
        <w:rPr>
          <w:sz w:val="20"/>
          <w:szCs w:val="20"/>
        </w:rPr>
        <w:br/>
      </w:r>
      <w:r w:rsidRPr="00CF5D14">
        <w:t xml:space="preserve">                                                                                   </w:t>
      </w:r>
      <w:r w:rsidRPr="00CF5D14">
        <w:rPr>
          <w:sz w:val="20"/>
          <w:szCs w:val="20"/>
        </w:rPr>
        <w:t>к постановлению администрации</w:t>
      </w:r>
      <w:r w:rsidR="00FC404B" w:rsidRPr="00CF5D14">
        <w:rPr>
          <w:sz w:val="20"/>
          <w:szCs w:val="20"/>
        </w:rPr>
        <w:t xml:space="preserve"> Устюгского сельсовета Емельяновского </w:t>
      </w:r>
      <w:r w:rsidRPr="00CF5D14">
        <w:rPr>
          <w:sz w:val="20"/>
          <w:szCs w:val="20"/>
        </w:rPr>
        <w:t xml:space="preserve">района </w:t>
      </w:r>
      <w:r w:rsidRPr="00CF5D14">
        <w:rPr>
          <w:sz w:val="20"/>
          <w:szCs w:val="20"/>
        </w:rPr>
        <w:br/>
        <w:t xml:space="preserve">                                                                                                                    от </w:t>
      </w:r>
      <w:r w:rsidR="001E3C24">
        <w:rPr>
          <w:sz w:val="20"/>
          <w:szCs w:val="20"/>
        </w:rPr>
        <w:t>11</w:t>
      </w:r>
      <w:r w:rsidRPr="00CF5D14">
        <w:rPr>
          <w:sz w:val="20"/>
          <w:szCs w:val="20"/>
        </w:rPr>
        <w:t>.0</w:t>
      </w:r>
      <w:r w:rsidR="00CF5D14" w:rsidRPr="00CF5D14">
        <w:rPr>
          <w:sz w:val="20"/>
          <w:szCs w:val="20"/>
        </w:rPr>
        <w:t>4</w:t>
      </w:r>
      <w:r w:rsidRPr="00CF5D14">
        <w:rPr>
          <w:sz w:val="20"/>
          <w:szCs w:val="20"/>
        </w:rPr>
        <w:t>.2016 № 2</w:t>
      </w:r>
      <w:r w:rsidR="00CF5D14" w:rsidRPr="00CF5D14">
        <w:rPr>
          <w:sz w:val="20"/>
          <w:szCs w:val="20"/>
        </w:rPr>
        <w:t>2</w:t>
      </w:r>
      <w:r w:rsidR="001E3C24">
        <w:rPr>
          <w:sz w:val="20"/>
          <w:szCs w:val="20"/>
        </w:rPr>
        <w:t>6</w:t>
      </w:r>
      <w:r w:rsidRPr="00FF76E3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07859" w:rsidRPr="004D510E" w:rsidRDefault="00007859" w:rsidP="00007859">
      <w:pPr>
        <w:spacing w:after="240"/>
        <w:jc w:val="both"/>
      </w:pPr>
      <w:r w:rsidRPr="004D510E">
        <w:t xml:space="preserve"> </w:t>
      </w:r>
    </w:p>
    <w:p w:rsidR="00007859" w:rsidRPr="00B21D5C" w:rsidRDefault="00007859" w:rsidP="00007859">
      <w:pPr>
        <w:jc w:val="center"/>
        <w:rPr>
          <w:b/>
        </w:rPr>
      </w:pPr>
      <w:r w:rsidRPr="00B21D5C">
        <w:rPr>
          <w:b/>
        </w:rPr>
        <w:t>ПОЛОЖЕНИЕ</w:t>
      </w:r>
      <w:r w:rsidRPr="00B21D5C">
        <w:rPr>
          <w:b/>
        </w:rPr>
        <w:br/>
        <w:t>О ДИСЦИПЛИНАРНЫХ ВЗЫСКАНИЯХ ЗА КОРРУПЦИОННЫЕ</w:t>
      </w:r>
      <w:r w:rsidRPr="00B21D5C">
        <w:rPr>
          <w:b/>
        </w:rPr>
        <w:br/>
        <w:t>ПРАВОНАРУШЕНИЯ И ПОРЯДОК ИХ ПРИМЕНЕНИЯ</w:t>
      </w:r>
    </w:p>
    <w:p w:rsidR="00007859" w:rsidRDefault="00007859" w:rsidP="00007859">
      <w:pPr>
        <w:jc w:val="center"/>
      </w:pPr>
      <w:r w:rsidRPr="00B21D5C">
        <w:rPr>
          <w:b/>
        </w:rPr>
        <w:t xml:space="preserve"> К МУНИЦИПАЛЬНЫМ СЛУЖАЩИМ В  АДМИНИСТРАЦИИ </w:t>
      </w:r>
      <w:r w:rsidR="00FC404B">
        <w:rPr>
          <w:b/>
        </w:rPr>
        <w:t xml:space="preserve">УСТЮГСКОГО СЕЛЬСОВЕТА </w:t>
      </w:r>
      <w:r w:rsidRPr="00B21D5C">
        <w:rPr>
          <w:b/>
        </w:rPr>
        <w:t>ЕМЕЛЬЯНОВСКОГО   РАЙОНА</w:t>
      </w:r>
    </w:p>
    <w:p w:rsidR="00007859" w:rsidRPr="000A07F9" w:rsidRDefault="00007859" w:rsidP="00007859">
      <w:pPr>
        <w:jc w:val="center"/>
      </w:pPr>
      <w:r>
        <w:br/>
      </w:r>
      <w:r w:rsidRPr="000A07F9">
        <w:t>1.      Общие положения</w:t>
      </w:r>
    </w:p>
    <w:p w:rsidR="00007859" w:rsidRDefault="00007859" w:rsidP="00007859">
      <w:pPr>
        <w:jc w:val="both"/>
      </w:pPr>
      <w:r w:rsidRPr="004D510E">
        <w:br/>
      </w:r>
      <w:r>
        <w:t xml:space="preserve">          </w:t>
      </w:r>
      <w:r w:rsidRPr="004D510E">
        <w:t xml:space="preserve">1.1. Настоящее Положение разработано </w:t>
      </w:r>
      <w:r>
        <w:t xml:space="preserve">  </w:t>
      </w:r>
      <w:r w:rsidRPr="004D510E">
        <w:t xml:space="preserve">в соответствии </w:t>
      </w:r>
      <w:r>
        <w:t xml:space="preserve">   </w:t>
      </w:r>
      <w:r w:rsidRPr="004D510E">
        <w:t>со статьями</w:t>
      </w:r>
      <w:r>
        <w:t xml:space="preserve">       14.1, 15, 2</w:t>
      </w:r>
      <w:r w:rsidRPr="004D510E">
        <w:t>7, 27.1 Федерального закона от 02.03.2007 №</w:t>
      </w:r>
      <w:r>
        <w:t xml:space="preserve"> </w:t>
      </w:r>
      <w:r w:rsidRPr="004D510E">
        <w:t xml:space="preserve">25-ФЗ </w:t>
      </w:r>
      <w:r>
        <w:br/>
      </w:r>
      <w:r w:rsidRPr="004D510E">
        <w:t>«О муниципальной службе в Российской Федерации», Федеральным законом от 25.12.</w:t>
      </w:r>
      <w:r>
        <w:t>2008  № 273-ФЗ «О  противодействии</w:t>
      </w:r>
      <w:r>
        <w:tab/>
      </w:r>
      <w:r w:rsidRPr="004D510E">
        <w:t>коррупции».</w:t>
      </w:r>
    </w:p>
    <w:p w:rsidR="00007859" w:rsidRDefault="00007859" w:rsidP="00007859">
      <w:pPr>
        <w:jc w:val="both"/>
      </w:pPr>
      <w:r>
        <w:t xml:space="preserve">          </w:t>
      </w:r>
      <w:r w:rsidRPr="004D510E">
        <w:t xml:space="preserve">1.2. </w:t>
      </w:r>
      <w:r>
        <w:t xml:space="preserve"> Настоящее П</w:t>
      </w:r>
      <w:r w:rsidRPr="004D510E">
        <w:t>оложение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</w:t>
      </w:r>
      <w:r>
        <w:t>онодательства   о   противодействии</w:t>
      </w:r>
      <w:r>
        <w:tab/>
        <w:t>коррупции.</w:t>
      </w:r>
    </w:p>
    <w:p w:rsidR="00007859" w:rsidRDefault="00007859" w:rsidP="00007859">
      <w:pPr>
        <w:jc w:val="both"/>
      </w:pPr>
      <w:r>
        <w:t xml:space="preserve">          1.3.</w:t>
      </w:r>
      <w:r>
        <w:tab/>
      </w:r>
      <w:r w:rsidRPr="004D510E">
        <w:t>Дисциплинарная ответственность муниципального служащего устанавливается за совершение дисциплинарного проступка.</w:t>
      </w:r>
      <w:r w:rsidRPr="004D510E">
        <w:br/>
        <w:t xml:space="preserve"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</w:t>
      </w:r>
      <w:r>
        <w:t>правилами внутреннего трудового</w:t>
      </w:r>
      <w:r>
        <w:tab/>
        <w:t xml:space="preserve"> </w:t>
      </w:r>
      <w:r w:rsidRPr="004D510E">
        <w:t>распорядка.</w:t>
      </w:r>
    </w:p>
    <w:p w:rsidR="00007859" w:rsidRDefault="00007859" w:rsidP="00007859">
      <w:pPr>
        <w:jc w:val="center"/>
      </w:pPr>
    </w:p>
    <w:p w:rsidR="00007859" w:rsidRPr="000A07F9" w:rsidRDefault="00007859" w:rsidP="00007859">
      <w:pPr>
        <w:jc w:val="center"/>
      </w:pPr>
      <w:r w:rsidRPr="000A07F9">
        <w:t xml:space="preserve">2. Взыскания за несоблюдение ограничений и запретов, </w:t>
      </w:r>
    </w:p>
    <w:p w:rsidR="00007859" w:rsidRPr="000A07F9" w:rsidRDefault="00007859" w:rsidP="00007859">
      <w:pPr>
        <w:jc w:val="center"/>
      </w:pPr>
      <w:r w:rsidRPr="000A07F9">
        <w:t xml:space="preserve">требований о предотвращении или об урегулировании конфликта интересов и неисполнение обязанностей, </w:t>
      </w:r>
    </w:p>
    <w:p w:rsidR="00007859" w:rsidRPr="000A07F9" w:rsidRDefault="00007859" w:rsidP="00007859">
      <w:pPr>
        <w:jc w:val="center"/>
      </w:pPr>
      <w:proofErr w:type="gramStart"/>
      <w:r w:rsidRPr="000A07F9">
        <w:t>установленных в целях противодействия коррупции</w:t>
      </w:r>
      <w:proofErr w:type="gramEnd"/>
    </w:p>
    <w:p w:rsidR="00007859" w:rsidRDefault="00007859" w:rsidP="00007859">
      <w:pPr>
        <w:jc w:val="both"/>
      </w:pPr>
      <w:r w:rsidRPr="000A07F9">
        <w:br/>
      </w:r>
      <w:r>
        <w:t xml:space="preserve">           </w:t>
      </w:r>
      <w:r w:rsidRPr="004D510E"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</w:t>
      </w:r>
      <w:r>
        <w:t xml:space="preserve"> </w:t>
      </w:r>
      <w:r w:rsidRPr="004D510E">
        <w:t>25-ФЗ «О муниципальной сл</w:t>
      </w:r>
      <w:r>
        <w:t>ужбе в Российской Федерации»,   а</w:t>
      </w:r>
      <w:r>
        <w:tab/>
        <w:t>именно:</w:t>
      </w:r>
      <w:r>
        <w:br/>
        <w:t>1)  замечание;</w:t>
      </w:r>
    </w:p>
    <w:p w:rsidR="00007859" w:rsidRDefault="00007859" w:rsidP="00007859">
      <w:pPr>
        <w:jc w:val="both"/>
      </w:pPr>
      <w:r>
        <w:t xml:space="preserve">2)  </w:t>
      </w:r>
      <w:r w:rsidRPr="004D510E">
        <w:t>выговор;</w:t>
      </w:r>
    </w:p>
    <w:p w:rsidR="00007859" w:rsidRDefault="00007859" w:rsidP="00007859">
      <w:pPr>
        <w:jc w:val="both"/>
      </w:pPr>
      <w:r w:rsidRPr="004D510E">
        <w:t>3) увольнение с муниципальной службы по соответствующим основаниям.</w:t>
      </w:r>
      <w:r>
        <w:br/>
        <w:t xml:space="preserve">            </w:t>
      </w:r>
      <w:r w:rsidRPr="004D510E">
        <w:t xml:space="preserve">2.2. Муниципальный служащий, допустивший дисциплинарный </w:t>
      </w:r>
      <w:r w:rsidRPr="004D510E">
        <w:lastRenderedPageBreak/>
        <w:t>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</w:t>
      </w:r>
      <w:r>
        <w:t>жением (приказом) работодателя.</w:t>
      </w:r>
    </w:p>
    <w:p w:rsidR="00007859" w:rsidRDefault="00007859" w:rsidP="00007859">
      <w:pPr>
        <w:jc w:val="both"/>
      </w:pPr>
      <w:r>
        <w:t xml:space="preserve">            </w:t>
      </w:r>
      <w:r w:rsidRPr="004D510E">
        <w:t xml:space="preserve">2.3. </w:t>
      </w:r>
      <w:proofErr w:type="gramStart"/>
      <w:r w:rsidRPr="004D510E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</w:t>
      </w:r>
      <w:r>
        <w:t xml:space="preserve"> </w:t>
      </w:r>
      <w:r w:rsidRPr="004D510E">
        <w:t>25-ФЗ «О муниципальной службе в Российской Федерации», Федеральным законом от 25 декабря 2008 года</w:t>
      </w:r>
      <w:r>
        <w:t xml:space="preserve"> </w:t>
      </w:r>
      <w:r w:rsidRPr="004D510E">
        <w:t>№</w:t>
      </w:r>
      <w:r>
        <w:t xml:space="preserve"> </w:t>
      </w:r>
      <w:r w:rsidRPr="004D510E">
        <w:t>273-ФЗ «О противодействии коррупции» и другими федеральными законами, налага</w:t>
      </w:r>
      <w:r>
        <w:t xml:space="preserve">ются взыскания, предусмотренные </w:t>
      </w:r>
      <w:r w:rsidRPr="004D510E">
        <w:t xml:space="preserve">пунктом </w:t>
      </w:r>
      <w:r>
        <w:t xml:space="preserve"> </w:t>
      </w:r>
      <w:r w:rsidRPr="004D510E">
        <w:t>2.1 настоящего Положения</w:t>
      </w:r>
      <w:r>
        <w:t>.</w:t>
      </w:r>
      <w:proofErr w:type="gramEnd"/>
    </w:p>
    <w:p w:rsidR="00007859" w:rsidRDefault="00007859" w:rsidP="00007859">
      <w:pPr>
        <w:jc w:val="both"/>
      </w:pPr>
    </w:p>
    <w:p w:rsidR="00007859" w:rsidRDefault="00007859" w:rsidP="00007859">
      <w:pPr>
        <w:jc w:val="center"/>
      </w:pPr>
      <w:r w:rsidRPr="004D510E">
        <w:t>3. Порядок и сроки применения дисциплинарного взыскания</w:t>
      </w:r>
    </w:p>
    <w:p w:rsidR="00007859" w:rsidRDefault="00007859" w:rsidP="00007859">
      <w:pPr>
        <w:jc w:val="both"/>
      </w:pPr>
      <w:r w:rsidRPr="004D510E">
        <w:br/>
      </w:r>
      <w:r>
        <w:t xml:space="preserve">            </w:t>
      </w:r>
      <w:r w:rsidRPr="004D510E">
        <w:t>3.1. Взыскания, предусмотренные пунктом 2.</w:t>
      </w:r>
      <w:r>
        <w:t>3</w:t>
      </w:r>
      <w:r w:rsidRPr="004D510E">
        <w:t xml:space="preserve"> настоящего Положени</w:t>
      </w:r>
      <w:r>
        <w:t>я, применяются   работодателем  на</w:t>
      </w:r>
      <w:r>
        <w:tab/>
      </w:r>
      <w:r w:rsidRPr="004D510E">
        <w:t>основании:</w:t>
      </w:r>
      <w:r w:rsidRPr="004D510E">
        <w:br/>
      </w:r>
      <w:r>
        <w:t xml:space="preserve">            </w:t>
      </w:r>
      <w:r w:rsidRPr="004D510E">
        <w:t>1) доклада о результатах проверки, проведенной к</w:t>
      </w:r>
      <w:r>
        <w:t>адровой службой органа местного</w:t>
      </w:r>
      <w:r>
        <w:tab/>
      </w:r>
      <w:r w:rsidRPr="004D510E">
        <w:t>самоуправления;</w:t>
      </w:r>
      <w:r w:rsidRPr="004D510E">
        <w:br/>
      </w:r>
      <w:r>
        <w:t xml:space="preserve">            </w:t>
      </w:r>
      <w:r w:rsidRPr="004D510E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</w:t>
      </w:r>
      <w:r>
        <w:t>комиссию;</w:t>
      </w:r>
      <w:r>
        <w:br/>
        <w:t xml:space="preserve">           3)  объяснений</w:t>
      </w:r>
      <w:r>
        <w:tab/>
      </w:r>
      <w:r w:rsidRPr="004D510E">
        <w:t>муниципального</w:t>
      </w:r>
      <w:r>
        <w:tab/>
        <w:t xml:space="preserve"> служащего;</w:t>
      </w:r>
      <w:r>
        <w:br/>
        <w:t xml:space="preserve">           4)  иных</w:t>
      </w:r>
      <w:r>
        <w:tab/>
      </w:r>
      <w:r w:rsidRPr="004D510E">
        <w:t>материалов.</w:t>
      </w:r>
    </w:p>
    <w:p w:rsidR="00007859" w:rsidRDefault="00007859" w:rsidP="00007859">
      <w:pPr>
        <w:jc w:val="both"/>
      </w:pPr>
      <w:r>
        <w:t xml:space="preserve">           </w:t>
      </w:r>
      <w:r w:rsidRPr="004D510E">
        <w:t xml:space="preserve">3.2. До применения дисциплинарного взыскания работодателем (руководителем) истребуется письменное объяснение </w:t>
      </w:r>
      <w:r>
        <w:t xml:space="preserve">муниципального </w:t>
      </w:r>
      <w:r w:rsidRPr="004D510E">
        <w:t>служащего.</w:t>
      </w:r>
      <w:r w:rsidRPr="004D510E">
        <w:br/>
      </w:r>
      <w:r>
        <w:t xml:space="preserve">           </w:t>
      </w:r>
      <w:r w:rsidRPr="004D510E">
        <w:t>Если по истечении двух рабочих дней с момента, когда муниципальному служащему предложено представить письменное объяснение,</w:t>
      </w:r>
      <w:r>
        <w:t xml:space="preserve"> а</w:t>
      </w:r>
      <w:r w:rsidRPr="004D510E">
        <w:t xml:space="preserve"> указанное объяснение муниципальным служащим не предоставлено, то составляется</w:t>
      </w:r>
      <w:r>
        <w:t xml:space="preserve">  соответствующий</w:t>
      </w:r>
      <w:r>
        <w:tab/>
      </w:r>
      <w:r w:rsidRPr="004D510E">
        <w:t>акт.</w:t>
      </w:r>
      <w:r w:rsidRPr="004D510E">
        <w:br/>
      </w:r>
      <w:r>
        <w:t xml:space="preserve">           </w:t>
      </w:r>
      <w:r w:rsidRPr="004D510E"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07859" w:rsidRDefault="00007859" w:rsidP="00007859">
      <w:pPr>
        <w:jc w:val="both"/>
      </w:pPr>
      <w:r>
        <w:t xml:space="preserve">           </w:t>
      </w:r>
      <w:r w:rsidRPr="004D510E">
        <w:t>3.3. При применении взысканий, предусмотренных пункт</w:t>
      </w:r>
      <w:r>
        <w:t xml:space="preserve">ами </w:t>
      </w:r>
      <w:r w:rsidRPr="004D510E">
        <w:t>2.1</w:t>
      </w:r>
      <w:r>
        <w:t>, 2.3</w:t>
      </w:r>
      <w:r w:rsidRPr="004D510E">
        <w:t xml:space="preserve"> настоящего Положения, учитываются характер совершенного муниципальным служащим дисциплинарного проступка или коррупционного</w:t>
      </w:r>
    </w:p>
    <w:p w:rsidR="00007859" w:rsidRDefault="00007859" w:rsidP="00007859">
      <w:pPr>
        <w:jc w:val="both"/>
      </w:pPr>
      <w:r w:rsidRPr="004D510E">
        <w:t xml:space="preserve">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</w:t>
      </w:r>
      <w:r>
        <w:t>исполнения им своих должностных</w:t>
      </w:r>
      <w:r>
        <w:tab/>
      </w:r>
      <w:r w:rsidRPr="004D510E">
        <w:t>обязанностей.</w:t>
      </w: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  <w:r>
        <w:t xml:space="preserve">            3.3.1. Взыскание в виде замечания или выговора применяется </w:t>
      </w:r>
      <w:proofErr w:type="gramStart"/>
      <w:r>
        <w:t>к муниципальным служащим в случае малозначительности совершенного им проступка с обязательным рассмотрением  материалов на заседании комиссии по соблюдению</w:t>
      </w:r>
      <w:proofErr w:type="gramEnd"/>
      <w:r>
        <w:t xml:space="preserve"> требований к служебному поведению муниципальных служащих администрации </w:t>
      </w:r>
      <w:r w:rsidR="00FC404B">
        <w:t xml:space="preserve">Устюгского сельсовета </w:t>
      </w:r>
      <w:r>
        <w:t>Емельяновского района, её структурных подразделений  и урегулированию конфликта интересов.</w:t>
      </w:r>
    </w:p>
    <w:p w:rsidR="00007859" w:rsidRDefault="00007859" w:rsidP="00007859">
      <w:pPr>
        <w:jc w:val="both"/>
      </w:pPr>
      <w:r>
        <w:t xml:space="preserve">            К малозначительным проступкам относятся: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 а)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 б)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 в)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 г)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д)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 е)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007859" w:rsidRDefault="00007859" w:rsidP="00007859">
      <w:pPr>
        <w:pStyle w:val="ConsPlusNormal"/>
        <w:ind w:firstLine="540"/>
        <w:jc w:val="both"/>
      </w:pPr>
      <w:r>
        <w:t xml:space="preserve">   ж)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007859" w:rsidRDefault="00007859" w:rsidP="00007859">
      <w:pPr>
        <w:jc w:val="both"/>
      </w:pPr>
      <w:r>
        <w:t xml:space="preserve">             3.3.2. В случаях впервые совершенных несущественных проступков, и при отсутствии отягчающих обстоятельств, взыскания могут не применяться.</w:t>
      </w:r>
    </w:p>
    <w:p w:rsidR="00007859" w:rsidRDefault="00007859" w:rsidP="00007859">
      <w:pPr>
        <w:jc w:val="both"/>
      </w:pPr>
      <w:r>
        <w:t xml:space="preserve">К несущественным проступкам относятся: 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 а)</w:t>
      </w:r>
      <w:r w:rsidRPr="00BB56F1">
        <w:t xml:space="preserve">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б) </w:t>
      </w:r>
      <w:r w:rsidRPr="00BB56F1">
        <w:t>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r w:rsidRPr="00BB56F1">
        <w:t>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г) </w:t>
      </w:r>
      <w:r w:rsidRPr="00BB56F1">
        <w:t>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>д) Н</w:t>
      </w:r>
      <w:r w:rsidRPr="00BB56F1">
        <w:t>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>е) С</w:t>
      </w:r>
      <w:r w:rsidRPr="00BB56F1">
        <w:t>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ж) </w:t>
      </w:r>
      <w:r w:rsidRPr="00BB56F1"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з) </w:t>
      </w:r>
      <w:r w:rsidRPr="00BB56F1"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BB56F1">
        <w:t xml:space="preserve">или) </w:t>
      </w:r>
      <w:proofErr w:type="gramEnd"/>
      <w:r w:rsidRPr="00BB56F1">
        <w:t>они были переданы третьим лицам по генеральной доверенности, а также о транспортных средствах, находящихся в угоне.</w:t>
      </w:r>
    </w:p>
    <w:p w:rsidR="00007859" w:rsidRPr="00BB56F1" w:rsidRDefault="00007859" w:rsidP="00007859">
      <w:pPr>
        <w:autoSpaceDE w:val="0"/>
        <w:autoSpaceDN w:val="0"/>
        <w:adjustRightInd w:val="0"/>
        <w:ind w:firstLine="540"/>
        <w:jc w:val="both"/>
      </w:pPr>
      <w:r>
        <w:t xml:space="preserve">   и) О</w:t>
      </w:r>
      <w:r w:rsidRPr="00BB56F1">
        <w:t>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 xml:space="preserve">к) </w:t>
      </w:r>
      <w:r w:rsidRPr="00BB56F1"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r>
        <w:t>л)</w:t>
      </w:r>
      <w:r w:rsidRPr="00BB56F1">
        <w:t xml:space="preserve">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007859" w:rsidRPr="00BB56F1" w:rsidRDefault="00007859" w:rsidP="00007859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м) </w:t>
      </w:r>
      <w:r w:rsidRPr="00BB56F1"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</w:t>
      </w:r>
      <w:r w:rsidRPr="00BB56F1">
        <w:lastRenderedPageBreak/>
        <w:t>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</w:t>
      </w:r>
      <w:proofErr w:type="gramEnd"/>
      <w:r w:rsidRPr="00BB56F1">
        <w:t xml:space="preserve"> </w:t>
      </w:r>
      <w:proofErr w:type="gramStart"/>
      <w:r w:rsidRPr="00BB56F1">
        <w:t>этом</w:t>
      </w:r>
      <w:proofErr w:type="gramEnd"/>
      <w:r w:rsidRPr="00BB56F1"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007859" w:rsidRPr="00BB56F1" w:rsidRDefault="00007859" w:rsidP="00007859">
      <w:pPr>
        <w:autoSpaceDE w:val="0"/>
        <w:autoSpaceDN w:val="0"/>
        <w:adjustRightInd w:val="0"/>
        <w:ind w:firstLine="540"/>
        <w:jc w:val="both"/>
      </w:pPr>
    </w:p>
    <w:p w:rsidR="00007859" w:rsidRDefault="00007859" w:rsidP="00007859">
      <w:pPr>
        <w:jc w:val="both"/>
      </w:pPr>
      <w:r>
        <w:t xml:space="preserve">             3.3.3.  При определении взыскания учитываются отягчающие и смягчающие обстоятельства    совершения соответствующего  нарушения требований законодательства о противодействии коррупции.</w:t>
      </w:r>
    </w:p>
    <w:p w:rsidR="00007859" w:rsidRDefault="00007859" w:rsidP="00007859">
      <w:pPr>
        <w:jc w:val="both"/>
      </w:pPr>
      <w:r>
        <w:t xml:space="preserve">             3.3.4.  В качестве отягчающих обстоятельств могут рассматриваться:  </w:t>
      </w:r>
    </w:p>
    <w:p w:rsidR="00007859" w:rsidRDefault="00007859" w:rsidP="00007859">
      <w:pPr>
        <w:jc w:val="both"/>
      </w:pPr>
      <w:r>
        <w:t>- 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007859" w:rsidRDefault="00007859" w:rsidP="00007859">
      <w:pPr>
        <w:jc w:val="both"/>
      </w:pPr>
      <w:r>
        <w:t>- одновременное нарушение двух и более требований законодательства о  противодействии коррупции;</w:t>
      </w:r>
    </w:p>
    <w:p w:rsidR="00007859" w:rsidRDefault="00007859" w:rsidP="00007859">
      <w:pPr>
        <w:jc w:val="both"/>
      </w:pPr>
      <w:r>
        <w:t>-    наличие неснятого дисциплинарного взыскания;</w:t>
      </w:r>
    </w:p>
    <w:p w:rsidR="00007859" w:rsidRDefault="00007859" w:rsidP="00007859">
      <w:pPr>
        <w:jc w:val="both"/>
      </w:pPr>
      <w:r>
        <w:t>- нарушение требований законодательства о противодействии коррупции в рамках предыдущих декларационных кампаний.</w:t>
      </w:r>
    </w:p>
    <w:p w:rsidR="00007859" w:rsidRDefault="00007859" w:rsidP="00007859">
      <w:pPr>
        <w:jc w:val="both"/>
      </w:pPr>
      <w:r>
        <w:t xml:space="preserve">              3.3.5. В качестве смягчающих обстоятельств могут рассматриваться:    </w:t>
      </w:r>
    </w:p>
    <w:p w:rsidR="00007859" w:rsidRDefault="00007859" w:rsidP="00007859">
      <w:pPr>
        <w:jc w:val="both"/>
      </w:pPr>
      <w:r>
        <w:t>- совершение служащим нарушения требований законодательства о противодействии коррупции впервые;</w:t>
      </w:r>
    </w:p>
    <w:p w:rsidR="00007859" w:rsidRDefault="00007859" w:rsidP="00007859">
      <w:pPr>
        <w:jc w:val="both"/>
      </w:pPr>
      <w:r>
        <w:t>-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007859" w:rsidRDefault="00007859" w:rsidP="00007859">
      <w:pPr>
        <w:jc w:val="both"/>
      </w:pPr>
      <w:r>
        <w:t>- эффективное выполнение особо важных и сложных заданий;</w:t>
      </w:r>
    </w:p>
    <w:p w:rsidR="00007859" w:rsidRDefault="00007859" w:rsidP="00007859">
      <w:pPr>
        <w:jc w:val="both"/>
      </w:pPr>
      <w:r>
        <w:t xml:space="preserve"> - наличие поощрений в отчетном периоде (благодарности, почетные грамоты и т.п.);</w:t>
      </w:r>
    </w:p>
    <w:p w:rsidR="00007859" w:rsidRDefault="00007859" w:rsidP="00007859">
      <w:pPr>
        <w:jc w:val="both"/>
      </w:pPr>
      <w:r>
        <w:t>-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Федерации от 21.09.2009 № 1065.</w:t>
      </w:r>
    </w:p>
    <w:p w:rsidR="00007859" w:rsidRDefault="00007859" w:rsidP="00007859">
      <w:pPr>
        <w:jc w:val="both"/>
      </w:pPr>
      <w:r>
        <w:t xml:space="preserve">              3.3.6. При наличии смягчающих обстоятельств может быть применено взыскание, предшествующее по степени строгости взысканию, которое  было бы применено в случае совершения такого нарушения в отсутствие смягчающих обстоятельств.</w:t>
      </w:r>
    </w:p>
    <w:p w:rsidR="00007859" w:rsidRDefault="00007859" w:rsidP="00007859">
      <w:pPr>
        <w:jc w:val="both"/>
      </w:pPr>
      <w:r>
        <w:t xml:space="preserve">              3.3.7.  При наличии отягчающих обстоятель</w:t>
      </w:r>
      <w:proofErr w:type="gramStart"/>
      <w:r>
        <w:t>ств пр</w:t>
      </w:r>
      <w:proofErr w:type="gramEnd"/>
      <w:r>
        <w:t>именяется взыскание, следующее по степени строгости, взысканию, которое было бы применено в случае  совершения такого нарушения в отсутствие смягчающих обстоятельств.</w:t>
      </w:r>
    </w:p>
    <w:p w:rsidR="00007859" w:rsidRDefault="00007859" w:rsidP="00007859">
      <w:pPr>
        <w:jc w:val="both"/>
      </w:pPr>
      <w:r>
        <w:t xml:space="preserve">              3.3.8.  Наряду с обозначенными смягчающими и отягчающими обстоятельствами учитываются и иные обстоятельства при принятии решения о привлечении служащего к ответственности.     </w:t>
      </w:r>
    </w:p>
    <w:p w:rsidR="00FC404B" w:rsidRDefault="00007859" w:rsidP="00007859">
      <w:pPr>
        <w:jc w:val="both"/>
      </w:pPr>
      <w:r>
        <w:t xml:space="preserve">              </w:t>
      </w:r>
      <w:r w:rsidRPr="004D510E">
        <w:t xml:space="preserve">3.4. </w:t>
      </w:r>
      <w:proofErr w:type="gramStart"/>
      <w:r w:rsidRPr="004D510E">
        <w:t xml:space="preserve">Взыскания, предусмотренные пунктами 2.1, 2.3 настоящего Положения, применяются не позднее одного месяца со дня обнаружения </w:t>
      </w:r>
      <w:r w:rsidRPr="004D510E">
        <w:lastRenderedPageBreak/>
        <w:t>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Pr="004D510E">
        <w:t xml:space="preserve"> поведению муниципальных служащих</w:t>
      </w:r>
      <w:r>
        <w:t xml:space="preserve"> администрации </w:t>
      </w:r>
      <w:r w:rsidR="00FC404B">
        <w:t xml:space="preserve">Устюгского сельсовета </w:t>
      </w:r>
      <w:r>
        <w:t>Емельяновского района</w:t>
      </w:r>
      <w:r w:rsidRPr="004D510E">
        <w:t xml:space="preserve"> и урегулированию конфликта интересов.</w:t>
      </w:r>
    </w:p>
    <w:p w:rsidR="00007859" w:rsidRDefault="00007859" w:rsidP="00007859">
      <w:pPr>
        <w:jc w:val="both"/>
      </w:pPr>
      <w:r>
        <w:t xml:space="preserve">              </w:t>
      </w:r>
      <w:r w:rsidRPr="004D510E">
        <w:t>При этом взыскание не может быть применено позднее шести месяцев со дня совершения должностного проступка или поступления информа</w:t>
      </w:r>
      <w:r>
        <w:t>ции о совершении коррупционного</w:t>
      </w:r>
      <w:r>
        <w:tab/>
        <w:t xml:space="preserve"> </w:t>
      </w:r>
      <w:r w:rsidRPr="004D510E">
        <w:t>правонарушения.</w:t>
      </w:r>
      <w:r w:rsidRPr="004D510E">
        <w:br/>
      </w:r>
      <w:r>
        <w:t xml:space="preserve">             </w:t>
      </w:r>
      <w:r w:rsidRPr="004D510E"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</w:t>
      </w:r>
      <w:r>
        <w:t xml:space="preserve">  </w:t>
      </w:r>
      <w:r w:rsidRPr="004D510E">
        <w:t>в</w:t>
      </w:r>
      <w:r>
        <w:t xml:space="preserve">ремя   производства  по  уголовному </w:t>
      </w:r>
      <w:r w:rsidRPr="004D510E">
        <w:t>делу.</w:t>
      </w:r>
    </w:p>
    <w:p w:rsidR="00007859" w:rsidRDefault="00007859" w:rsidP="00007859">
      <w:pPr>
        <w:jc w:val="both"/>
      </w:pPr>
      <w:r>
        <w:t xml:space="preserve">              </w:t>
      </w:r>
      <w:r w:rsidRPr="004D510E"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007859" w:rsidRDefault="00007859" w:rsidP="00007859">
      <w:pPr>
        <w:jc w:val="both"/>
      </w:pPr>
      <w:r>
        <w:t xml:space="preserve">              </w:t>
      </w:r>
      <w:r w:rsidRPr="004D510E"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</w:t>
      </w:r>
      <w:r>
        <w:t>ниципальной службе в    Российской</w:t>
      </w:r>
      <w:r>
        <w:tab/>
        <w:t>Федерации».</w:t>
      </w:r>
    </w:p>
    <w:p w:rsidR="00007859" w:rsidRDefault="00007859" w:rsidP="00007859">
      <w:pPr>
        <w:jc w:val="both"/>
      </w:pPr>
      <w:r>
        <w:t xml:space="preserve">              3.7. </w:t>
      </w:r>
      <w:proofErr w:type="gramStart"/>
      <w:r w:rsidRPr="004D510E">
        <w:t>Копия распоряжения (приказа)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4D510E">
        <w:t xml:space="preserve"> В случае отказа муниципального служащего ознакомиться с указанным распоряжением (приказом) </w:t>
      </w:r>
      <w:r>
        <w:t xml:space="preserve"> </w:t>
      </w:r>
      <w:r w:rsidRPr="004D510E">
        <w:t>под</w:t>
      </w:r>
      <w:r>
        <w:t xml:space="preserve"> </w:t>
      </w:r>
      <w:r w:rsidRPr="004D510E">
        <w:t xml:space="preserve"> роспи</w:t>
      </w:r>
      <w:r>
        <w:t>сь  составляется  соответствующий</w:t>
      </w:r>
      <w:r>
        <w:tab/>
      </w:r>
      <w:r w:rsidRPr="004D510E">
        <w:t>акт.</w:t>
      </w:r>
      <w:r>
        <w:br/>
        <w:t xml:space="preserve">             </w:t>
      </w:r>
      <w:r w:rsidRPr="004D510E"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007859" w:rsidRDefault="00007859" w:rsidP="00007859">
      <w:pPr>
        <w:jc w:val="both"/>
      </w:pPr>
      <w:r>
        <w:t xml:space="preserve">             </w:t>
      </w:r>
      <w:r w:rsidRPr="004D510E">
        <w:t>3.9. Муниципальный служащий вправе обжаловать дисциплинарное вз</w:t>
      </w:r>
      <w:r>
        <w:t>ыскание  в  установленном   законом</w:t>
      </w:r>
      <w:r>
        <w:tab/>
      </w:r>
      <w:r w:rsidRPr="004D510E">
        <w:t>порядке.</w:t>
      </w:r>
    </w:p>
    <w:p w:rsidR="00007859" w:rsidRDefault="00007859" w:rsidP="00007859">
      <w:pPr>
        <w:jc w:val="both"/>
      </w:pPr>
      <w:r>
        <w:t xml:space="preserve">             </w:t>
      </w:r>
      <w:r w:rsidRPr="004D510E">
        <w:t xml:space="preserve"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</w:t>
      </w:r>
      <w:r>
        <w:t>присвоение очередного  классного</w:t>
      </w:r>
      <w:r>
        <w:tab/>
        <w:t>чина.</w:t>
      </w:r>
    </w:p>
    <w:p w:rsidR="00FC404B" w:rsidRDefault="00FC404B" w:rsidP="00007859">
      <w:pPr>
        <w:jc w:val="both"/>
      </w:pPr>
    </w:p>
    <w:p w:rsidR="00007859" w:rsidRPr="000A07F9" w:rsidRDefault="00007859" w:rsidP="00007859">
      <w:pPr>
        <w:jc w:val="center"/>
      </w:pPr>
      <w:r w:rsidRPr="000A07F9">
        <w:t>4.</w:t>
      </w:r>
      <w:r w:rsidRPr="000A07F9">
        <w:tab/>
        <w:t>Порядок снятия  дисциплинарного</w:t>
      </w:r>
      <w:r w:rsidRPr="000A07F9">
        <w:tab/>
        <w:t>взыскания</w:t>
      </w:r>
    </w:p>
    <w:p w:rsidR="00007859" w:rsidRDefault="00007859" w:rsidP="00007859">
      <w:pPr>
        <w:jc w:val="both"/>
      </w:pPr>
      <w:r w:rsidRPr="004D510E">
        <w:br/>
      </w:r>
      <w:r>
        <w:t xml:space="preserve">              </w:t>
      </w:r>
      <w:r w:rsidRPr="004D510E">
        <w:t xml:space="preserve">4.1. Если в течение одного года со дня применения взыскания муниципальный служащий не был подвергнут дисциплинарному взысканию, </w:t>
      </w:r>
      <w:r w:rsidRPr="004D510E">
        <w:lastRenderedPageBreak/>
        <w:t>предусмотренному пунктом 1 и 2 части 1 статьи 27 Федерального закона от 02.03.2007 №</w:t>
      </w:r>
      <w:r>
        <w:t xml:space="preserve"> </w:t>
      </w:r>
      <w:r w:rsidRPr="004D510E">
        <w:t>25-ФЗ «О муниципальной службе в Российской Федерации», а именно замечанию и выговору, он считается не имеющим взыскания.</w:t>
      </w:r>
    </w:p>
    <w:p w:rsidR="00007859" w:rsidRDefault="00007859" w:rsidP="00007859">
      <w:pPr>
        <w:jc w:val="both"/>
      </w:pPr>
      <w:r>
        <w:t xml:space="preserve">              </w:t>
      </w:r>
      <w:r w:rsidRPr="004D510E"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</w:t>
      </w:r>
      <w:r>
        <w:t>льного  служащего,  подвергшегося</w:t>
      </w:r>
      <w:r>
        <w:tab/>
      </w:r>
      <w:r w:rsidRPr="004D510E">
        <w:t>взысканию.</w:t>
      </w:r>
    </w:p>
    <w:p w:rsidR="00007859" w:rsidRDefault="00007859" w:rsidP="00007859">
      <w:pPr>
        <w:jc w:val="both"/>
      </w:pPr>
      <w:r>
        <w:t xml:space="preserve">             </w:t>
      </w:r>
      <w:r w:rsidRPr="004D510E">
        <w:t>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</w:t>
      </w:r>
      <w:r>
        <w:t>ащего приобщается  к  его  личному</w:t>
      </w:r>
      <w:r>
        <w:tab/>
        <w:t xml:space="preserve">  </w:t>
      </w:r>
      <w:r w:rsidRPr="004D510E">
        <w:t>делу.</w:t>
      </w:r>
    </w:p>
    <w:p w:rsidR="00007859" w:rsidRDefault="00007859" w:rsidP="00007859">
      <w:pPr>
        <w:jc w:val="both"/>
      </w:pPr>
      <w:r>
        <w:t xml:space="preserve">            </w:t>
      </w:r>
      <w:r w:rsidRPr="004D510E">
        <w:t>4.4. Порядок увольнения муниципального служащего в связи с утратой доверия устанавливается отдел</w:t>
      </w:r>
      <w:r>
        <w:t>ьным нормативным правовым актом.</w:t>
      </w: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</w:p>
    <w:p w:rsidR="00007859" w:rsidRDefault="00007859" w:rsidP="00007859">
      <w:pPr>
        <w:jc w:val="both"/>
      </w:pPr>
    </w:p>
    <w:sectPr w:rsidR="00007859" w:rsidSect="000B58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A6" w:rsidRDefault="003752A6">
      <w:r>
        <w:separator/>
      </w:r>
    </w:p>
  </w:endnote>
  <w:endnote w:type="continuationSeparator" w:id="0">
    <w:p w:rsidR="003752A6" w:rsidRDefault="0037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A6" w:rsidRDefault="003752A6">
      <w:r>
        <w:separator/>
      </w:r>
    </w:p>
  </w:footnote>
  <w:footnote w:type="continuationSeparator" w:id="0">
    <w:p w:rsidR="003752A6" w:rsidRDefault="0037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6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9">
    <w:nsid w:val="758A7C9A"/>
    <w:multiLevelType w:val="hybridMultilevel"/>
    <w:tmpl w:val="9DA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74"/>
    <w:rsid w:val="00003A86"/>
    <w:rsid w:val="00007859"/>
    <w:rsid w:val="00022BC2"/>
    <w:rsid w:val="00030E3F"/>
    <w:rsid w:val="0004303D"/>
    <w:rsid w:val="00045002"/>
    <w:rsid w:val="000478D5"/>
    <w:rsid w:val="0007017D"/>
    <w:rsid w:val="000703D8"/>
    <w:rsid w:val="000734C1"/>
    <w:rsid w:val="0007471A"/>
    <w:rsid w:val="00077F1B"/>
    <w:rsid w:val="000912A0"/>
    <w:rsid w:val="000B5801"/>
    <w:rsid w:val="000C7B3A"/>
    <w:rsid w:val="000E776D"/>
    <w:rsid w:val="000F2CD1"/>
    <w:rsid w:val="00111A56"/>
    <w:rsid w:val="00121351"/>
    <w:rsid w:val="00121E1D"/>
    <w:rsid w:val="0012231B"/>
    <w:rsid w:val="001230E8"/>
    <w:rsid w:val="00126B62"/>
    <w:rsid w:val="0014289A"/>
    <w:rsid w:val="001471B3"/>
    <w:rsid w:val="0017107F"/>
    <w:rsid w:val="001801AF"/>
    <w:rsid w:val="00187ACC"/>
    <w:rsid w:val="00190616"/>
    <w:rsid w:val="00195E9A"/>
    <w:rsid w:val="001979D1"/>
    <w:rsid w:val="001B22AE"/>
    <w:rsid w:val="001E3C24"/>
    <w:rsid w:val="001E79CE"/>
    <w:rsid w:val="001F61EE"/>
    <w:rsid w:val="001F6BF4"/>
    <w:rsid w:val="00201C1F"/>
    <w:rsid w:val="002139D2"/>
    <w:rsid w:val="0021492A"/>
    <w:rsid w:val="002523CE"/>
    <w:rsid w:val="00253D38"/>
    <w:rsid w:val="002544CE"/>
    <w:rsid w:val="00266427"/>
    <w:rsid w:val="00267AFE"/>
    <w:rsid w:val="00273864"/>
    <w:rsid w:val="002747A7"/>
    <w:rsid w:val="002801CE"/>
    <w:rsid w:val="0028497C"/>
    <w:rsid w:val="002860E7"/>
    <w:rsid w:val="0029072C"/>
    <w:rsid w:val="002A37B0"/>
    <w:rsid w:val="002F57F1"/>
    <w:rsid w:val="00304417"/>
    <w:rsid w:val="00305FCF"/>
    <w:rsid w:val="00330E39"/>
    <w:rsid w:val="00335ECF"/>
    <w:rsid w:val="00345E41"/>
    <w:rsid w:val="0034772B"/>
    <w:rsid w:val="003542D9"/>
    <w:rsid w:val="003734DF"/>
    <w:rsid w:val="003752A6"/>
    <w:rsid w:val="00376472"/>
    <w:rsid w:val="003A032F"/>
    <w:rsid w:val="003A2BBF"/>
    <w:rsid w:val="003A2EC0"/>
    <w:rsid w:val="003A3F0F"/>
    <w:rsid w:val="003A584D"/>
    <w:rsid w:val="003E31EB"/>
    <w:rsid w:val="003E5F67"/>
    <w:rsid w:val="003F191F"/>
    <w:rsid w:val="0042523A"/>
    <w:rsid w:val="004360AF"/>
    <w:rsid w:val="004646FD"/>
    <w:rsid w:val="00466B90"/>
    <w:rsid w:val="00470EB6"/>
    <w:rsid w:val="0047126C"/>
    <w:rsid w:val="0047239E"/>
    <w:rsid w:val="00474094"/>
    <w:rsid w:val="00482F39"/>
    <w:rsid w:val="00485771"/>
    <w:rsid w:val="00496012"/>
    <w:rsid w:val="004A5FBE"/>
    <w:rsid w:val="004B41F7"/>
    <w:rsid w:val="004B4570"/>
    <w:rsid w:val="004B7843"/>
    <w:rsid w:val="004D1105"/>
    <w:rsid w:val="004D3208"/>
    <w:rsid w:val="004E21EF"/>
    <w:rsid w:val="004E45B2"/>
    <w:rsid w:val="004F5E35"/>
    <w:rsid w:val="00513672"/>
    <w:rsid w:val="005159DA"/>
    <w:rsid w:val="0052228B"/>
    <w:rsid w:val="005245FF"/>
    <w:rsid w:val="0053250C"/>
    <w:rsid w:val="00536D61"/>
    <w:rsid w:val="00541ACC"/>
    <w:rsid w:val="00561AA7"/>
    <w:rsid w:val="00563DCC"/>
    <w:rsid w:val="005A4BDB"/>
    <w:rsid w:val="005C70B7"/>
    <w:rsid w:val="005D2811"/>
    <w:rsid w:val="005E69C5"/>
    <w:rsid w:val="005F0308"/>
    <w:rsid w:val="006105B9"/>
    <w:rsid w:val="00614E66"/>
    <w:rsid w:val="006206EC"/>
    <w:rsid w:val="00622258"/>
    <w:rsid w:val="00633420"/>
    <w:rsid w:val="00643640"/>
    <w:rsid w:val="006446AE"/>
    <w:rsid w:val="00672019"/>
    <w:rsid w:val="00673107"/>
    <w:rsid w:val="006845EA"/>
    <w:rsid w:val="00696D8E"/>
    <w:rsid w:val="006A7745"/>
    <w:rsid w:val="006D7AA7"/>
    <w:rsid w:val="006E2A1C"/>
    <w:rsid w:val="006E5ADC"/>
    <w:rsid w:val="006F2B6A"/>
    <w:rsid w:val="006F5536"/>
    <w:rsid w:val="00753591"/>
    <w:rsid w:val="00754D2D"/>
    <w:rsid w:val="007754DF"/>
    <w:rsid w:val="007841DA"/>
    <w:rsid w:val="007A01FE"/>
    <w:rsid w:val="007A2F36"/>
    <w:rsid w:val="007E7E24"/>
    <w:rsid w:val="007F036E"/>
    <w:rsid w:val="007F552D"/>
    <w:rsid w:val="00805EEB"/>
    <w:rsid w:val="00814E4C"/>
    <w:rsid w:val="00833A18"/>
    <w:rsid w:val="008425D9"/>
    <w:rsid w:val="008464EE"/>
    <w:rsid w:val="00854EE8"/>
    <w:rsid w:val="008566CA"/>
    <w:rsid w:val="00860384"/>
    <w:rsid w:val="00861528"/>
    <w:rsid w:val="0088329B"/>
    <w:rsid w:val="00886434"/>
    <w:rsid w:val="00894021"/>
    <w:rsid w:val="008A16ED"/>
    <w:rsid w:val="008A525D"/>
    <w:rsid w:val="008A67B7"/>
    <w:rsid w:val="008B6023"/>
    <w:rsid w:val="008C3E92"/>
    <w:rsid w:val="008D0B50"/>
    <w:rsid w:val="008D7510"/>
    <w:rsid w:val="008F29F0"/>
    <w:rsid w:val="0091179E"/>
    <w:rsid w:val="00915FCD"/>
    <w:rsid w:val="00927826"/>
    <w:rsid w:val="0093241A"/>
    <w:rsid w:val="00935EDD"/>
    <w:rsid w:val="00945948"/>
    <w:rsid w:val="00955FDF"/>
    <w:rsid w:val="00956E70"/>
    <w:rsid w:val="00970F0E"/>
    <w:rsid w:val="00971022"/>
    <w:rsid w:val="00980B59"/>
    <w:rsid w:val="00985A03"/>
    <w:rsid w:val="0099277E"/>
    <w:rsid w:val="0099431E"/>
    <w:rsid w:val="009B5958"/>
    <w:rsid w:val="009C67E7"/>
    <w:rsid w:val="009D5209"/>
    <w:rsid w:val="009E1E6E"/>
    <w:rsid w:val="009E68B4"/>
    <w:rsid w:val="009F3050"/>
    <w:rsid w:val="00A1334F"/>
    <w:rsid w:val="00A22E2A"/>
    <w:rsid w:val="00A32FC3"/>
    <w:rsid w:val="00A634D5"/>
    <w:rsid w:val="00A66BCA"/>
    <w:rsid w:val="00A73428"/>
    <w:rsid w:val="00AA6707"/>
    <w:rsid w:val="00AB1B54"/>
    <w:rsid w:val="00AC71EA"/>
    <w:rsid w:val="00AE0B3C"/>
    <w:rsid w:val="00AE19C7"/>
    <w:rsid w:val="00B008AA"/>
    <w:rsid w:val="00B10F00"/>
    <w:rsid w:val="00B125DB"/>
    <w:rsid w:val="00B22D30"/>
    <w:rsid w:val="00B243E2"/>
    <w:rsid w:val="00B4145F"/>
    <w:rsid w:val="00B47BF1"/>
    <w:rsid w:val="00B93CE6"/>
    <w:rsid w:val="00BA48B9"/>
    <w:rsid w:val="00BA4BC6"/>
    <w:rsid w:val="00BB5E88"/>
    <w:rsid w:val="00BC01F3"/>
    <w:rsid w:val="00BC5081"/>
    <w:rsid w:val="00BD4584"/>
    <w:rsid w:val="00BE7F50"/>
    <w:rsid w:val="00BF1863"/>
    <w:rsid w:val="00BF39E4"/>
    <w:rsid w:val="00BF5889"/>
    <w:rsid w:val="00C454A3"/>
    <w:rsid w:val="00CA3776"/>
    <w:rsid w:val="00CA7038"/>
    <w:rsid w:val="00CB12A3"/>
    <w:rsid w:val="00CE00AC"/>
    <w:rsid w:val="00CE6A43"/>
    <w:rsid w:val="00CF36F2"/>
    <w:rsid w:val="00CF45A0"/>
    <w:rsid w:val="00CF5D14"/>
    <w:rsid w:val="00D02C10"/>
    <w:rsid w:val="00D03D61"/>
    <w:rsid w:val="00D20355"/>
    <w:rsid w:val="00D30662"/>
    <w:rsid w:val="00D42B90"/>
    <w:rsid w:val="00D470A9"/>
    <w:rsid w:val="00D5465C"/>
    <w:rsid w:val="00D615D8"/>
    <w:rsid w:val="00D61FB4"/>
    <w:rsid w:val="00D745C7"/>
    <w:rsid w:val="00DA6DE1"/>
    <w:rsid w:val="00DD2249"/>
    <w:rsid w:val="00E00D32"/>
    <w:rsid w:val="00E04D99"/>
    <w:rsid w:val="00E23BE5"/>
    <w:rsid w:val="00E25C51"/>
    <w:rsid w:val="00E32092"/>
    <w:rsid w:val="00E433C9"/>
    <w:rsid w:val="00E67364"/>
    <w:rsid w:val="00E86545"/>
    <w:rsid w:val="00EC2FB5"/>
    <w:rsid w:val="00EC3245"/>
    <w:rsid w:val="00EC7A0D"/>
    <w:rsid w:val="00ED3E6E"/>
    <w:rsid w:val="00ED5488"/>
    <w:rsid w:val="00EF6A72"/>
    <w:rsid w:val="00F07D1B"/>
    <w:rsid w:val="00F13867"/>
    <w:rsid w:val="00F208D7"/>
    <w:rsid w:val="00F222C6"/>
    <w:rsid w:val="00F24A0B"/>
    <w:rsid w:val="00F67A2B"/>
    <w:rsid w:val="00F74365"/>
    <w:rsid w:val="00F776EE"/>
    <w:rsid w:val="00F77CB5"/>
    <w:rsid w:val="00F8045C"/>
    <w:rsid w:val="00F83E28"/>
    <w:rsid w:val="00F96D1C"/>
    <w:rsid w:val="00FA67BA"/>
    <w:rsid w:val="00FC404B"/>
    <w:rsid w:val="00FC4C74"/>
    <w:rsid w:val="00FC6974"/>
    <w:rsid w:val="00FC6F8F"/>
    <w:rsid w:val="00FD0F26"/>
    <w:rsid w:val="00FD5521"/>
    <w:rsid w:val="00FD6696"/>
    <w:rsid w:val="00FE6950"/>
    <w:rsid w:val="00FE7E47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  <w:rPr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523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7">
    <w:name w:val="Hyperlink"/>
    <w:rsid w:val="004D3208"/>
    <w:rPr>
      <w:color w:val="0000FF"/>
      <w:u w:val="single"/>
    </w:rPr>
  </w:style>
  <w:style w:type="character" w:styleId="a8">
    <w:name w:val="FollowedHyperlink"/>
    <w:rsid w:val="003F191F"/>
    <w:rPr>
      <w:color w:val="800080"/>
      <w:u w:val="single"/>
    </w:rPr>
  </w:style>
  <w:style w:type="paragraph" w:styleId="a9">
    <w:name w:val="Body Text Indent"/>
    <w:basedOn w:val="a"/>
    <w:link w:val="aa"/>
    <w:rsid w:val="00F776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776EE"/>
    <w:rPr>
      <w:sz w:val="28"/>
      <w:szCs w:val="28"/>
    </w:rPr>
  </w:style>
  <w:style w:type="paragraph" w:styleId="ab">
    <w:name w:val="Normal (Web)"/>
    <w:basedOn w:val="a"/>
    <w:uiPriority w:val="99"/>
    <w:unhideWhenUsed/>
    <w:rsid w:val="004740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A5FBE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B58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007859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67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  <w:rPr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523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7">
    <w:name w:val="Hyperlink"/>
    <w:rsid w:val="004D3208"/>
    <w:rPr>
      <w:color w:val="0000FF"/>
      <w:u w:val="single"/>
    </w:rPr>
  </w:style>
  <w:style w:type="character" w:styleId="a8">
    <w:name w:val="FollowedHyperlink"/>
    <w:rsid w:val="003F191F"/>
    <w:rPr>
      <w:color w:val="800080"/>
      <w:u w:val="single"/>
    </w:rPr>
  </w:style>
  <w:style w:type="paragraph" w:styleId="a9">
    <w:name w:val="Body Text Indent"/>
    <w:basedOn w:val="a"/>
    <w:link w:val="aa"/>
    <w:rsid w:val="00F776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776EE"/>
    <w:rPr>
      <w:sz w:val="28"/>
      <w:szCs w:val="28"/>
    </w:rPr>
  </w:style>
  <w:style w:type="paragraph" w:styleId="ab">
    <w:name w:val="Normal (Web)"/>
    <w:basedOn w:val="a"/>
    <w:uiPriority w:val="99"/>
    <w:unhideWhenUsed/>
    <w:rsid w:val="004740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A5FBE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B58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007859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67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stug.bg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3B25-FC6F-4638-A9E2-7EEA661A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17872</CharactersWithSpaces>
  <SharedDoc>false</SharedDoc>
  <HLinks>
    <vt:vector size="6" baseType="variant">
      <vt:variant>
        <vt:i4>393284</vt:i4>
      </vt:variant>
      <vt:variant>
        <vt:i4>0</vt:i4>
      </vt:variant>
      <vt:variant>
        <vt:i4>0</vt:i4>
      </vt:variant>
      <vt:variant>
        <vt:i4>5</vt:i4>
      </vt:variant>
      <vt:variant>
        <vt:lpwstr>http://www.ustug.bgu.su/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ADMIN</cp:lastModifiedBy>
  <cp:revision>2</cp:revision>
  <cp:lastPrinted>2025-06-30T09:01:00Z</cp:lastPrinted>
  <dcterms:created xsi:type="dcterms:W3CDTF">2025-07-01T07:32:00Z</dcterms:created>
  <dcterms:modified xsi:type="dcterms:W3CDTF">2025-07-01T07:32:00Z</dcterms:modified>
</cp:coreProperties>
</file>